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545B8" w14:textId="5643446A" w:rsidR="005977F5" w:rsidRDefault="005977F5" w:rsidP="005977F5">
      <w:pPr>
        <w:autoSpaceDE w:val="0"/>
        <w:autoSpaceDN w:val="0"/>
        <w:adjustRightInd w:val="0"/>
        <w:jc w:val="both"/>
        <w:rPr>
          <w:rFonts w:ascii="Tahoma" w:hAnsi="Tahoma" w:cs="Tahoma"/>
          <w:b/>
          <w:bCs/>
          <w:color w:val="000000"/>
        </w:rPr>
      </w:pPr>
      <w:r>
        <w:rPr>
          <w:rFonts w:ascii="Tahoma" w:hAnsi="Tahoma" w:cs="Tahoma"/>
          <w:b/>
          <w:bCs/>
          <w:color w:val="000000"/>
        </w:rPr>
        <w:t xml:space="preserve">Terms of Reference for </w:t>
      </w:r>
      <w:r w:rsidR="000A5834">
        <w:rPr>
          <w:rFonts w:ascii="Tahoma" w:hAnsi="Tahoma" w:cs="Tahoma"/>
          <w:b/>
          <w:bCs/>
          <w:color w:val="000000"/>
        </w:rPr>
        <w:t>Media Consultancy</w:t>
      </w:r>
      <w:r>
        <w:rPr>
          <w:rFonts w:ascii="Tahoma" w:hAnsi="Tahoma" w:cs="Tahoma"/>
          <w:b/>
          <w:bCs/>
          <w:color w:val="000000"/>
        </w:rPr>
        <w:t xml:space="preserve"> </w:t>
      </w:r>
      <w:r w:rsidR="008A2091">
        <w:rPr>
          <w:rFonts w:ascii="Tahoma" w:hAnsi="Tahoma" w:cs="Tahoma"/>
          <w:b/>
          <w:bCs/>
          <w:color w:val="000000"/>
        </w:rPr>
        <w:t>for</w:t>
      </w:r>
      <w:r>
        <w:rPr>
          <w:rFonts w:ascii="Tahoma" w:hAnsi="Tahoma" w:cs="Tahoma"/>
          <w:b/>
          <w:bCs/>
          <w:color w:val="000000"/>
        </w:rPr>
        <w:t xml:space="preserve"> Alliances for Africa (AFA) </w:t>
      </w:r>
      <w:r w:rsidR="004D1E71">
        <w:rPr>
          <w:rFonts w:ascii="Tahoma" w:hAnsi="Tahoma" w:cs="Tahoma"/>
          <w:b/>
          <w:bCs/>
          <w:color w:val="000000"/>
        </w:rPr>
        <w:t>AfA-2933-00</w:t>
      </w:r>
      <w:r w:rsidR="00A30335">
        <w:rPr>
          <w:rFonts w:ascii="Tahoma" w:hAnsi="Tahoma" w:cs="Tahoma"/>
          <w:b/>
          <w:bCs/>
          <w:color w:val="000000"/>
        </w:rPr>
        <w:t>1</w:t>
      </w:r>
    </w:p>
    <w:p w14:paraId="3B208254" w14:textId="77777777" w:rsidR="005977F5" w:rsidRDefault="005977F5" w:rsidP="005977F5">
      <w:pPr>
        <w:autoSpaceDE w:val="0"/>
        <w:autoSpaceDN w:val="0"/>
        <w:adjustRightInd w:val="0"/>
        <w:jc w:val="both"/>
        <w:rPr>
          <w:rFonts w:ascii="Tahoma" w:hAnsi="Tahoma" w:cs="Tahoma"/>
          <w:b/>
          <w:bCs/>
          <w:color w:val="000000"/>
        </w:rPr>
      </w:pPr>
    </w:p>
    <w:p w14:paraId="128109FB" w14:textId="3ACF9379" w:rsidR="00231BFF" w:rsidRDefault="001A0CAE" w:rsidP="001A0CAE">
      <w:pPr>
        <w:pStyle w:val="Pa1"/>
        <w:jc w:val="both"/>
        <w:rPr>
          <w:rFonts w:ascii="Tahoma" w:hAnsi="Tahoma" w:cs="Tahoma"/>
        </w:rPr>
      </w:pPr>
      <w:bookmarkStart w:id="0" w:name="_Hlk38537257"/>
      <w:r>
        <w:rPr>
          <w:rStyle w:val="A3"/>
          <w:rFonts w:ascii="Tahoma" w:hAnsi="Tahoma" w:cs="Tahoma"/>
          <w:b/>
          <w:sz w:val="24"/>
          <w:szCs w:val="24"/>
        </w:rPr>
        <w:t xml:space="preserve">About </w:t>
      </w:r>
      <w:proofErr w:type="spellStart"/>
      <w:r>
        <w:rPr>
          <w:rStyle w:val="A3"/>
          <w:rFonts w:ascii="Tahoma" w:hAnsi="Tahoma" w:cs="Tahoma"/>
          <w:b/>
          <w:sz w:val="24"/>
          <w:szCs w:val="24"/>
        </w:rPr>
        <w:t>AfA</w:t>
      </w:r>
      <w:proofErr w:type="spellEnd"/>
      <w:r w:rsidR="00231BFF" w:rsidRPr="005977F5">
        <w:rPr>
          <w:rStyle w:val="A3"/>
          <w:rFonts w:ascii="Tahoma" w:hAnsi="Tahoma" w:cs="Tahoma"/>
          <w:b/>
          <w:sz w:val="24"/>
          <w:szCs w:val="24"/>
        </w:rPr>
        <w:t xml:space="preserve">: </w:t>
      </w:r>
      <w:r w:rsidR="00231BFF">
        <w:rPr>
          <w:rFonts w:ascii="Tahoma" w:hAnsi="Tahoma" w:cs="Tahoma"/>
          <w:color w:val="000000"/>
        </w:rPr>
        <w:t>Alliances for Africa (</w:t>
      </w:r>
      <w:proofErr w:type="spellStart"/>
      <w:r w:rsidR="00231BFF" w:rsidRPr="005977F5">
        <w:rPr>
          <w:rFonts w:ascii="Tahoma" w:hAnsi="Tahoma" w:cs="Tahoma"/>
        </w:rPr>
        <w:t>AfA</w:t>
      </w:r>
      <w:proofErr w:type="spellEnd"/>
      <w:r w:rsidR="00231BFF">
        <w:rPr>
          <w:rFonts w:ascii="Tahoma" w:hAnsi="Tahoma" w:cs="Tahoma"/>
        </w:rPr>
        <w:t>)</w:t>
      </w:r>
      <w:r w:rsidR="00231BFF" w:rsidRPr="005977F5">
        <w:rPr>
          <w:rFonts w:ascii="Tahoma" w:hAnsi="Tahoma" w:cs="Tahoma"/>
        </w:rPr>
        <w:t>’s mission is to enhance and strengthen on a sustainable basis, local, national, sub-regional and international institutions in Africa, by being active in the monitoring, advancing, promoting and protection of human rights, peace and sustainable development initiatives.</w:t>
      </w:r>
    </w:p>
    <w:p w14:paraId="48594C05" w14:textId="75E2C84E" w:rsidR="001A0CAE" w:rsidRDefault="001A0CAE" w:rsidP="001A0CAE">
      <w:pPr>
        <w:rPr>
          <w:lang w:val="en-GB"/>
        </w:rPr>
      </w:pPr>
    </w:p>
    <w:p w14:paraId="182B3F37" w14:textId="77777777" w:rsidR="001A0CAE" w:rsidRDefault="001A0CAE" w:rsidP="001A0CAE">
      <w:pPr>
        <w:rPr>
          <w:lang w:val="en-GB"/>
        </w:rPr>
      </w:pPr>
    </w:p>
    <w:p w14:paraId="6089FC48" w14:textId="558712EB" w:rsidR="001A0CAE" w:rsidRPr="001A0CAE" w:rsidRDefault="001A0CAE" w:rsidP="001A0CAE">
      <w:pPr>
        <w:jc w:val="both"/>
        <w:rPr>
          <w:rFonts w:ascii="Tahoma" w:hAnsi="Tahoma" w:cs="Tahoma"/>
          <w:b/>
          <w:bCs/>
          <w:lang w:val="en-GB"/>
        </w:rPr>
      </w:pPr>
      <w:r>
        <w:rPr>
          <w:rStyle w:val="A3"/>
          <w:rFonts w:ascii="Tahoma" w:hAnsi="Tahoma" w:cs="Tahoma"/>
          <w:b/>
          <w:sz w:val="24"/>
          <w:szCs w:val="24"/>
        </w:rPr>
        <w:t xml:space="preserve">BACKGROUND OF </w:t>
      </w:r>
      <w:r>
        <w:rPr>
          <w:rStyle w:val="A3"/>
          <w:rFonts w:ascii="Tahoma" w:hAnsi="Tahoma" w:cs="Tahoma"/>
          <w:b/>
          <w:sz w:val="24"/>
          <w:szCs w:val="24"/>
        </w:rPr>
        <w:t xml:space="preserve">THE </w:t>
      </w:r>
      <w:r>
        <w:rPr>
          <w:rStyle w:val="A3"/>
          <w:rFonts w:ascii="Tahoma" w:hAnsi="Tahoma" w:cs="Tahoma"/>
          <w:b/>
          <w:sz w:val="24"/>
          <w:szCs w:val="24"/>
        </w:rPr>
        <w:t>CONSULTANCY</w:t>
      </w:r>
      <w:r w:rsidRPr="005977F5">
        <w:rPr>
          <w:rStyle w:val="A3"/>
          <w:rFonts w:ascii="Tahoma" w:hAnsi="Tahoma" w:cs="Tahoma"/>
          <w:b/>
          <w:sz w:val="24"/>
          <w:szCs w:val="24"/>
        </w:rPr>
        <w:t>:</w:t>
      </w:r>
    </w:p>
    <w:p w14:paraId="175B3461" w14:textId="77777777" w:rsidR="001A0CAE" w:rsidRPr="001A0CAE" w:rsidRDefault="001A0CAE" w:rsidP="001A0CAE">
      <w:pPr>
        <w:jc w:val="both"/>
        <w:rPr>
          <w:rFonts w:ascii="Tahoma" w:hAnsi="Tahoma" w:cs="Tahoma"/>
          <w:lang w:val="en-GB"/>
        </w:rPr>
      </w:pPr>
      <w:r w:rsidRPr="001A0CAE">
        <w:rPr>
          <w:rFonts w:ascii="Tahoma" w:hAnsi="Tahoma" w:cs="Tahoma"/>
          <w:lang w:val="en-GB"/>
        </w:rPr>
        <w:t>The acceptance of violence against women and girls (VAWG) as normal contributes to an environment of impunity and serves as a serious barrier to all women and girls living a life free from violence. This lack of comprehensive legislation that upholds the rights of women and girls to live free of violence at the state level remains a serious obstacle to the enjoyment of their human rights and access to justice. The inability of key institutions responsible for ensuring the elimination of all forms of VAWG remains a difficult task to accomplish for so many reasons.</w:t>
      </w:r>
    </w:p>
    <w:p w14:paraId="20F52403" w14:textId="77777777" w:rsidR="001A0CAE" w:rsidRPr="001A0CAE" w:rsidRDefault="001A0CAE" w:rsidP="001A0CAE">
      <w:pPr>
        <w:jc w:val="both"/>
        <w:rPr>
          <w:rFonts w:ascii="Tahoma" w:hAnsi="Tahoma" w:cs="Tahoma"/>
          <w:lang w:val="en-GB"/>
        </w:rPr>
      </w:pPr>
    </w:p>
    <w:p w14:paraId="1878A02C" w14:textId="77777777" w:rsidR="001A0CAE" w:rsidRPr="001A0CAE" w:rsidRDefault="001A0CAE" w:rsidP="001A0CAE">
      <w:pPr>
        <w:jc w:val="both"/>
        <w:rPr>
          <w:rFonts w:ascii="Tahoma" w:hAnsi="Tahoma" w:cs="Tahoma"/>
          <w:lang w:val="en-GB"/>
        </w:rPr>
      </w:pPr>
      <w:r w:rsidRPr="001A0CAE">
        <w:rPr>
          <w:rFonts w:ascii="Tahoma" w:hAnsi="Tahoma" w:cs="Tahoma"/>
          <w:lang w:val="en-GB"/>
        </w:rPr>
        <w:t>It’s on this basis that Alliances for Africa (</w:t>
      </w:r>
      <w:proofErr w:type="spellStart"/>
      <w:r w:rsidRPr="001A0CAE">
        <w:rPr>
          <w:rFonts w:ascii="Tahoma" w:hAnsi="Tahoma" w:cs="Tahoma"/>
          <w:lang w:val="en-GB"/>
        </w:rPr>
        <w:t>AfA</w:t>
      </w:r>
      <w:proofErr w:type="spellEnd"/>
      <w:r w:rsidRPr="001A0CAE">
        <w:rPr>
          <w:rFonts w:ascii="Tahoma" w:hAnsi="Tahoma" w:cs="Tahoma"/>
          <w:lang w:val="en-GB"/>
        </w:rPr>
        <w:t>), a nongovernmental organization based in Owerri Imo State, is currently implementing a project tilted strengthening existing institutions towards the elimination of violence against women and girls in Imo state. The project is aimed at exposing all root causes of VAWG, advocate for the enactment and implementation of policies and laws which will ensure strategic programmes and evidence generation around #</w:t>
      </w:r>
      <w:proofErr w:type="spellStart"/>
      <w:r w:rsidRPr="001A0CAE">
        <w:rPr>
          <w:rFonts w:ascii="Tahoma" w:hAnsi="Tahoma" w:cs="Tahoma"/>
          <w:lang w:val="en-GB"/>
        </w:rPr>
        <w:t>Endviolenceagainstwomen</w:t>
      </w:r>
      <w:proofErr w:type="spellEnd"/>
      <w:r w:rsidRPr="001A0CAE">
        <w:rPr>
          <w:rFonts w:ascii="Tahoma" w:hAnsi="Tahoma" w:cs="Tahoma"/>
          <w:lang w:val="en-GB"/>
        </w:rPr>
        <w:t>. It will work closely with key institutions by providing capacity building and establishment of a coordinated approach with the legislators in the state. In midst of this, we also believe that community sensitization and awareness mobilization through an effective messaging, information, and communication backed with visual, music, jingles and video documentary which recognizes their values and system through the social media communities will propel attitudinal changes; conscious reawakening and re-thinking and possibly change in community by-laws that will contribute towards #</w:t>
      </w:r>
      <w:proofErr w:type="spellStart"/>
      <w:r w:rsidRPr="001A0CAE">
        <w:rPr>
          <w:rFonts w:ascii="Tahoma" w:hAnsi="Tahoma" w:cs="Tahoma"/>
          <w:lang w:val="en-GB"/>
        </w:rPr>
        <w:t>Endviolenceagainstwomen</w:t>
      </w:r>
      <w:proofErr w:type="spellEnd"/>
      <w:r w:rsidRPr="001A0CAE">
        <w:rPr>
          <w:rFonts w:ascii="Tahoma" w:hAnsi="Tahoma" w:cs="Tahoma"/>
          <w:lang w:val="en-GB"/>
        </w:rPr>
        <w:t>.</w:t>
      </w:r>
    </w:p>
    <w:p w14:paraId="0C48411E" w14:textId="77777777" w:rsidR="001A0CAE" w:rsidRPr="001A0CAE" w:rsidRDefault="001A0CAE" w:rsidP="001A0CAE">
      <w:pPr>
        <w:jc w:val="both"/>
        <w:rPr>
          <w:rFonts w:ascii="Tahoma" w:hAnsi="Tahoma" w:cs="Tahoma"/>
          <w:lang w:val="en-GB"/>
        </w:rPr>
      </w:pPr>
    </w:p>
    <w:p w14:paraId="4AF6E58D" w14:textId="77777777" w:rsidR="001A0CAE" w:rsidRPr="001A0CAE" w:rsidRDefault="001A0CAE" w:rsidP="001A0CAE">
      <w:pPr>
        <w:jc w:val="both"/>
        <w:rPr>
          <w:rFonts w:ascii="Tahoma" w:hAnsi="Tahoma" w:cs="Tahoma"/>
          <w:lang w:val="en-GB"/>
        </w:rPr>
      </w:pPr>
      <w:r w:rsidRPr="001A0CAE">
        <w:rPr>
          <w:rFonts w:ascii="Tahoma" w:hAnsi="Tahoma" w:cs="Tahoma"/>
          <w:lang w:val="en-GB"/>
        </w:rPr>
        <w:t>As follow up to this we are now looking to develop contents for social and mainstream media engagement; video documentary, jingles, and other information tools that will contribute to the goal of the project which is #</w:t>
      </w:r>
      <w:proofErr w:type="spellStart"/>
      <w:r w:rsidRPr="001A0CAE">
        <w:rPr>
          <w:rFonts w:ascii="Tahoma" w:hAnsi="Tahoma" w:cs="Tahoma"/>
          <w:lang w:val="en-GB"/>
        </w:rPr>
        <w:t>Endviolenceagainstwomen</w:t>
      </w:r>
      <w:proofErr w:type="spellEnd"/>
      <w:r w:rsidRPr="001A0CAE">
        <w:rPr>
          <w:rFonts w:ascii="Tahoma" w:hAnsi="Tahoma" w:cs="Tahoma"/>
          <w:lang w:val="en-GB"/>
        </w:rPr>
        <w:t xml:space="preserve"> through enforcement and implementation of laws by an improved and strengthened institutions in Imo State. If you have what it takes to be part of this mission, please click the link provided below based on the categories stated.</w:t>
      </w:r>
    </w:p>
    <w:p w14:paraId="7CD14143" w14:textId="77777777" w:rsidR="001A0CAE" w:rsidRPr="001A0CAE" w:rsidRDefault="001A0CAE" w:rsidP="001A0CAE">
      <w:pPr>
        <w:jc w:val="both"/>
        <w:rPr>
          <w:rFonts w:ascii="Tahoma" w:hAnsi="Tahoma" w:cs="Tahoma"/>
          <w:lang w:val="en-GB"/>
        </w:rPr>
      </w:pPr>
    </w:p>
    <w:p w14:paraId="6711E7C8" w14:textId="02C1AEE4" w:rsidR="005977F5" w:rsidRPr="001A0CAE" w:rsidRDefault="001A0CAE" w:rsidP="001A0CAE">
      <w:pPr>
        <w:jc w:val="both"/>
        <w:rPr>
          <w:rFonts w:ascii="Tahoma" w:hAnsi="Tahoma" w:cs="Tahoma"/>
          <w:i/>
          <w:iCs/>
          <w:lang w:val="en-GB"/>
        </w:rPr>
      </w:pPr>
      <w:r w:rsidRPr="001A0CAE">
        <w:rPr>
          <w:rFonts w:ascii="Tahoma" w:hAnsi="Tahoma" w:cs="Tahoma"/>
          <w:i/>
          <w:iCs/>
          <w:color w:val="FF0000"/>
          <w:lang w:val="en-GB"/>
        </w:rPr>
        <w:t xml:space="preserve">Submissions must be received no </w:t>
      </w:r>
      <w:bookmarkStart w:id="1" w:name="_GoBack"/>
      <w:bookmarkEnd w:id="1"/>
      <w:r w:rsidRPr="001A0CAE">
        <w:rPr>
          <w:rFonts w:ascii="Tahoma" w:hAnsi="Tahoma" w:cs="Tahoma"/>
          <w:i/>
          <w:iCs/>
          <w:color w:val="FF0000"/>
          <w:lang w:val="en-GB"/>
        </w:rPr>
        <w:t>later than 15 May 2020</w:t>
      </w:r>
    </w:p>
    <w:bookmarkEnd w:id="0"/>
    <w:p w14:paraId="5FF14836" w14:textId="77777777" w:rsidR="001A0CAE" w:rsidRDefault="001A0CAE" w:rsidP="005977F5">
      <w:pPr>
        <w:jc w:val="both"/>
        <w:rPr>
          <w:rFonts w:ascii="Tahoma" w:hAnsi="Tahoma" w:cs="Tahoma"/>
        </w:rPr>
      </w:pPr>
    </w:p>
    <w:p w14:paraId="75E16E6C" w14:textId="77777777" w:rsidR="00231BFF" w:rsidRDefault="00231BFF" w:rsidP="005977F5">
      <w:pPr>
        <w:jc w:val="both"/>
        <w:rPr>
          <w:rFonts w:ascii="Tahoma" w:hAnsi="Tahoma" w:cs="Tahoma"/>
        </w:rPr>
      </w:pPr>
    </w:p>
    <w:p w14:paraId="34F5C8E3" w14:textId="77777777" w:rsidR="005977F5" w:rsidRDefault="005977F5" w:rsidP="005977F5">
      <w:pPr>
        <w:numPr>
          <w:ilvl w:val="0"/>
          <w:numId w:val="1"/>
        </w:numPr>
        <w:jc w:val="both"/>
        <w:rPr>
          <w:rFonts w:ascii="Tahoma" w:hAnsi="Tahoma" w:cs="Tahoma"/>
          <w:b/>
          <w:bCs/>
          <w:lang w:val="en-GB"/>
        </w:rPr>
      </w:pPr>
      <w:r>
        <w:rPr>
          <w:rFonts w:ascii="Tahoma" w:hAnsi="Tahoma" w:cs="Tahoma"/>
          <w:b/>
          <w:bCs/>
          <w:lang w:val="en-GB"/>
        </w:rPr>
        <w:t>Overall objective of the project</w:t>
      </w:r>
    </w:p>
    <w:p w14:paraId="54286F26" w14:textId="77777777" w:rsidR="005977F5" w:rsidRDefault="005977F5" w:rsidP="005977F5">
      <w:pPr>
        <w:jc w:val="both"/>
        <w:rPr>
          <w:rFonts w:ascii="Tahoma" w:hAnsi="Tahoma" w:cs="Tahoma"/>
          <w:lang w:val="en-GB"/>
        </w:rPr>
      </w:pPr>
    </w:p>
    <w:p w14:paraId="7401C5E6" w14:textId="13BF4718" w:rsidR="005977F5" w:rsidRDefault="005977F5" w:rsidP="005977F5">
      <w:pPr>
        <w:jc w:val="both"/>
        <w:rPr>
          <w:rFonts w:ascii="Tahoma" w:hAnsi="Tahoma" w:cs="Tahoma"/>
          <w:lang w:val="en-GB"/>
        </w:rPr>
      </w:pPr>
      <w:r>
        <w:rPr>
          <w:rFonts w:ascii="Tahoma" w:hAnsi="Tahoma" w:cs="Tahoma"/>
        </w:rPr>
        <w:t xml:space="preserve">The overall objective of the assignment is to </w:t>
      </w:r>
      <w:r w:rsidR="00DD6A3F">
        <w:rPr>
          <w:rFonts w:ascii="Tahoma" w:hAnsi="Tahoma" w:cs="Tahoma"/>
        </w:rPr>
        <w:t xml:space="preserve">engage with the digital media, drive engagements, create visibility and awareness on </w:t>
      </w:r>
      <w:proofErr w:type="spellStart"/>
      <w:r w:rsidR="00DD6A3F">
        <w:rPr>
          <w:rFonts w:ascii="Tahoma" w:hAnsi="Tahoma" w:cs="Tahoma"/>
        </w:rPr>
        <w:t>AfA’a</w:t>
      </w:r>
      <w:proofErr w:type="spellEnd"/>
      <w:r>
        <w:rPr>
          <w:rFonts w:ascii="Tahoma" w:hAnsi="Tahoma" w:cs="Tahoma"/>
        </w:rPr>
        <w:t xml:space="preserve"> programming with a special </w:t>
      </w:r>
      <w:r>
        <w:rPr>
          <w:rFonts w:ascii="Tahoma" w:hAnsi="Tahoma" w:cs="Tahoma"/>
        </w:rPr>
        <w:lastRenderedPageBreak/>
        <w:t>focus on Violence against women and girls, domestic violence, Baby factory and baby sales, violation of the rights of women and girls in Imo state Nigeria.</w:t>
      </w:r>
    </w:p>
    <w:p w14:paraId="0311FC79" w14:textId="77777777" w:rsidR="005977F5" w:rsidRDefault="005977F5" w:rsidP="005977F5">
      <w:pPr>
        <w:jc w:val="both"/>
        <w:rPr>
          <w:rFonts w:ascii="Tahoma" w:hAnsi="Tahoma" w:cs="Tahoma"/>
          <w:lang w:val="en-GB"/>
        </w:rPr>
      </w:pPr>
    </w:p>
    <w:p w14:paraId="640F616E" w14:textId="1A1AA78B" w:rsidR="005977F5" w:rsidRDefault="005977F5" w:rsidP="005977F5">
      <w:pPr>
        <w:numPr>
          <w:ilvl w:val="0"/>
          <w:numId w:val="1"/>
        </w:numPr>
        <w:autoSpaceDE w:val="0"/>
        <w:autoSpaceDN w:val="0"/>
        <w:adjustRightInd w:val="0"/>
        <w:jc w:val="both"/>
        <w:rPr>
          <w:rFonts w:ascii="Tahoma" w:hAnsi="Tahoma" w:cs="Tahoma"/>
          <w:b/>
          <w:bCs/>
        </w:rPr>
      </w:pPr>
      <w:r>
        <w:rPr>
          <w:rFonts w:ascii="Tahoma" w:hAnsi="Tahoma" w:cs="Tahoma"/>
          <w:b/>
          <w:bCs/>
        </w:rPr>
        <w:t>Specific tasks</w:t>
      </w:r>
      <w:r w:rsidR="002655B2">
        <w:rPr>
          <w:rFonts w:ascii="Tahoma" w:hAnsi="Tahoma" w:cs="Tahoma"/>
          <w:b/>
          <w:bCs/>
        </w:rPr>
        <w:t xml:space="preserve"> and deliverables</w:t>
      </w:r>
      <w:r>
        <w:rPr>
          <w:rFonts w:ascii="Tahoma" w:hAnsi="Tahoma" w:cs="Tahoma"/>
          <w:b/>
          <w:bCs/>
        </w:rPr>
        <w:t xml:space="preserve"> for the Consultancy firm</w:t>
      </w:r>
    </w:p>
    <w:p w14:paraId="3D19B100" w14:textId="77777777" w:rsidR="005977F5" w:rsidRDefault="005977F5" w:rsidP="005977F5">
      <w:pPr>
        <w:autoSpaceDE w:val="0"/>
        <w:autoSpaceDN w:val="0"/>
        <w:adjustRightInd w:val="0"/>
        <w:ind w:left="360"/>
        <w:jc w:val="both"/>
        <w:rPr>
          <w:rFonts w:ascii="Tahoma" w:hAnsi="Tahoma" w:cs="Tahoma"/>
          <w:b/>
          <w:bCs/>
        </w:rPr>
      </w:pPr>
    </w:p>
    <w:p w14:paraId="30549EB7" w14:textId="37914BC9" w:rsidR="005977F5" w:rsidRDefault="005977F5" w:rsidP="005977F5">
      <w:pPr>
        <w:autoSpaceDE w:val="0"/>
        <w:autoSpaceDN w:val="0"/>
        <w:adjustRightInd w:val="0"/>
        <w:jc w:val="both"/>
        <w:rPr>
          <w:rFonts w:ascii="Tahoma" w:hAnsi="Tahoma" w:cs="Tahoma"/>
          <w:color w:val="000000"/>
        </w:rPr>
      </w:pPr>
      <w:r>
        <w:rPr>
          <w:rFonts w:ascii="Tahoma" w:hAnsi="Tahoma" w:cs="Tahoma"/>
          <w:color w:val="000000"/>
        </w:rPr>
        <w:t>Under the direct supervision of the Communication Officer and support from the African Women’s Development Funds (AWDF), the Consultant will be required to;</w:t>
      </w:r>
    </w:p>
    <w:p w14:paraId="5C1540D9" w14:textId="17459B59" w:rsidR="009C144D" w:rsidRDefault="009C144D" w:rsidP="005977F5">
      <w:pPr>
        <w:autoSpaceDE w:val="0"/>
        <w:autoSpaceDN w:val="0"/>
        <w:adjustRightInd w:val="0"/>
        <w:jc w:val="both"/>
        <w:rPr>
          <w:rFonts w:ascii="Tahoma" w:hAnsi="Tahoma" w:cs="Tahoma"/>
          <w:color w:val="000000"/>
        </w:rPr>
      </w:pPr>
    </w:p>
    <w:p w14:paraId="64656B03" w14:textId="77777777" w:rsidR="00A30335" w:rsidRDefault="00A30335" w:rsidP="005977F5">
      <w:pPr>
        <w:autoSpaceDE w:val="0"/>
        <w:autoSpaceDN w:val="0"/>
        <w:adjustRightInd w:val="0"/>
        <w:jc w:val="both"/>
        <w:rPr>
          <w:rFonts w:ascii="Tahoma" w:hAnsi="Tahoma" w:cs="Tahoma"/>
          <w:color w:val="000000"/>
        </w:rPr>
      </w:pPr>
    </w:p>
    <w:p w14:paraId="6355F465" w14:textId="77777777" w:rsidR="00A30335" w:rsidRPr="005977F5" w:rsidRDefault="00A30335" w:rsidP="00A30335">
      <w:pPr>
        <w:numPr>
          <w:ilvl w:val="0"/>
          <w:numId w:val="10"/>
        </w:numPr>
        <w:autoSpaceDE w:val="0"/>
        <w:autoSpaceDN w:val="0"/>
        <w:adjustRightInd w:val="0"/>
        <w:jc w:val="both"/>
        <w:rPr>
          <w:rFonts w:ascii="Tahoma" w:hAnsi="Tahoma" w:cs="Tahoma"/>
          <w:color w:val="000000"/>
          <w:lang w:val="en-GB"/>
        </w:rPr>
      </w:pPr>
      <w:r>
        <w:rPr>
          <w:rFonts w:ascii="Tahoma" w:hAnsi="Tahoma" w:cs="Tahoma"/>
          <w:color w:val="000000"/>
          <w:lang w:val="en-GB"/>
        </w:rPr>
        <w:t xml:space="preserve">Launch at least </w:t>
      </w:r>
      <w:r w:rsidRPr="005977F5">
        <w:rPr>
          <w:rFonts w:ascii="Tahoma" w:hAnsi="Tahoma" w:cs="Tahoma"/>
          <w:color w:val="000000"/>
          <w:lang w:val="en-GB"/>
        </w:rPr>
        <w:t xml:space="preserve">7 social media campaigns (every month) to reach approximately 1.2 million users for the duration of the project </w:t>
      </w:r>
      <w:r w:rsidRPr="005977F5">
        <w:rPr>
          <w:rFonts w:ascii="Tahoma" w:hAnsi="Tahoma" w:cs="Tahoma"/>
          <w:b/>
          <w:bCs/>
          <w:color w:val="000000"/>
          <w:lang w:val="en-NG"/>
        </w:rPr>
        <w:t>(Via AdWords, SEM, and social media channels)</w:t>
      </w:r>
      <w:r w:rsidRPr="005977F5">
        <w:rPr>
          <w:rFonts w:ascii="Tahoma" w:hAnsi="Tahoma" w:cs="Tahoma"/>
          <w:b/>
          <w:bCs/>
          <w:color w:val="000000"/>
        </w:rPr>
        <w:t>;</w:t>
      </w:r>
      <w:r w:rsidRPr="005977F5">
        <w:rPr>
          <w:rFonts w:ascii="Tahoma" w:hAnsi="Tahoma" w:cs="Tahoma"/>
          <w:b/>
          <w:bCs/>
          <w:color w:val="000000"/>
          <w:lang w:val="en-NG"/>
        </w:rPr>
        <w:t>  </w:t>
      </w:r>
    </w:p>
    <w:p w14:paraId="738DA938" w14:textId="77777777" w:rsidR="00A30335" w:rsidRPr="005977F5" w:rsidRDefault="00A30335" w:rsidP="00A30335">
      <w:pPr>
        <w:numPr>
          <w:ilvl w:val="0"/>
          <w:numId w:val="10"/>
        </w:numPr>
        <w:autoSpaceDE w:val="0"/>
        <w:autoSpaceDN w:val="0"/>
        <w:adjustRightInd w:val="0"/>
        <w:jc w:val="both"/>
        <w:rPr>
          <w:rFonts w:ascii="Tahoma" w:hAnsi="Tahoma" w:cs="Tahoma"/>
          <w:color w:val="000000"/>
          <w:lang w:val="en-GB"/>
        </w:rPr>
      </w:pPr>
      <w:r w:rsidRPr="005977F5">
        <w:rPr>
          <w:rFonts w:ascii="Tahoma" w:hAnsi="Tahoma" w:cs="Tahoma"/>
          <w:color w:val="000000"/>
          <w:lang w:val="en-GB"/>
        </w:rPr>
        <w:t>One Communication/Message on monthly basis tailored towards increasing awareness on VAWG and Baby factory, Baby sale in the state;</w:t>
      </w:r>
    </w:p>
    <w:p w14:paraId="1CA1C414" w14:textId="77777777" w:rsidR="00A30335" w:rsidRPr="005977F5" w:rsidRDefault="00A30335" w:rsidP="00A30335">
      <w:pPr>
        <w:numPr>
          <w:ilvl w:val="0"/>
          <w:numId w:val="10"/>
        </w:numPr>
        <w:autoSpaceDE w:val="0"/>
        <w:autoSpaceDN w:val="0"/>
        <w:adjustRightInd w:val="0"/>
        <w:jc w:val="both"/>
        <w:rPr>
          <w:rFonts w:ascii="Tahoma" w:hAnsi="Tahoma" w:cs="Tahoma"/>
          <w:color w:val="000000"/>
          <w:lang w:val="en-GB"/>
        </w:rPr>
      </w:pPr>
      <w:r w:rsidRPr="005977F5">
        <w:rPr>
          <w:rFonts w:ascii="Tahoma" w:hAnsi="Tahoma" w:cs="Tahoma"/>
          <w:color w:val="000000"/>
          <w:lang w:val="en-GB"/>
        </w:rPr>
        <w:t>Convert the message into musical and radio jingles to be aired at a national radio station monthly;</w:t>
      </w:r>
    </w:p>
    <w:p w14:paraId="04EBFB20" w14:textId="77777777" w:rsidR="00A30335" w:rsidRPr="005977F5" w:rsidRDefault="00A30335" w:rsidP="00A30335">
      <w:pPr>
        <w:numPr>
          <w:ilvl w:val="0"/>
          <w:numId w:val="10"/>
        </w:numPr>
        <w:autoSpaceDE w:val="0"/>
        <w:autoSpaceDN w:val="0"/>
        <w:adjustRightInd w:val="0"/>
        <w:jc w:val="both"/>
        <w:rPr>
          <w:rFonts w:ascii="Tahoma" w:hAnsi="Tahoma" w:cs="Tahoma"/>
          <w:color w:val="000000"/>
          <w:lang w:val="en-GB"/>
        </w:rPr>
      </w:pPr>
      <w:r w:rsidRPr="005977F5">
        <w:rPr>
          <w:rFonts w:ascii="Tahoma" w:hAnsi="Tahoma" w:cs="Tahoma"/>
          <w:color w:val="000000"/>
          <w:lang w:val="en-GB"/>
        </w:rPr>
        <w:t>In addition, the person is expected to disseminate the message via social media which includes Facebook, Twitter, Instagram for wider reach. We are hoping to reach close to 5000 and above.</w:t>
      </w:r>
    </w:p>
    <w:p w14:paraId="6C0DB584" w14:textId="77777777" w:rsidR="00A30335" w:rsidRPr="005977F5" w:rsidRDefault="00A30335" w:rsidP="00A30335">
      <w:pPr>
        <w:numPr>
          <w:ilvl w:val="0"/>
          <w:numId w:val="10"/>
        </w:numPr>
        <w:autoSpaceDE w:val="0"/>
        <w:autoSpaceDN w:val="0"/>
        <w:adjustRightInd w:val="0"/>
        <w:jc w:val="both"/>
        <w:rPr>
          <w:rFonts w:ascii="Tahoma" w:hAnsi="Tahoma" w:cs="Tahoma"/>
          <w:color w:val="000000"/>
          <w:lang w:val="en-GB"/>
        </w:rPr>
      </w:pPr>
      <w:r w:rsidRPr="005977F5">
        <w:rPr>
          <w:rFonts w:ascii="Tahoma" w:hAnsi="Tahoma" w:cs="Tahoma"/>
          <w:color w:val="000000"/>
          <w:lang w:val="en-GB"/>
        </w:rPr>
        <w:t>Produce a YouTube trailer with the above interview for social media use (One minute).</w:t>
      </w:r>
    </w:p>
    <w:p w14:paraId="64F98050" w14:textId="77777777" w:rsidR="00A30335" w:rsidRPr="005977F5" w:rsidRDefault="00A30335" w:rsidP="00A30335">
      <w:pPr>
        <w:numPr>
          <w:ilvl w:val="0"/>
          <w:numId w:val="10"/>
        </w:numPr>
        <w:autoSpaceDE w:val="0"/>
        <w:autoSpaceDN w:val="0"/>
        <w:adjustRightInd w:val="0"/>
        <w:jc w:val="both"/>
        <w:rPr>
          <w:rFonts w:ascii="Tahoma" w:hAnsi="Tahoma" w:cs="Tahoma"/>
          <w:color w:val="000000"/>
          <w:lang w:val="en-NG"/>
        </w:rPr>
      </w:pPr>
      <w:r w:rsidRPr="005977F5">
        <w:rPr>
          <w:rFonts w:ascii="Tahoma" w:hAnsi="Tahoma" w:cs="Tahoma"/>
          <w:color w:val="000000"/>
          <w:lang w:val="en-NG"/>
        </w:rPr>
        <w:t>Produce YouTube videos with a Nigerian celebrity on endorsing the message</w:t>
      </w:r>
      <w:r w:rsidRPr="005977F5">
        <w:rPr>
          <w:rFonts w:ascii="Tahoma" w:hAnsi="Tahoma" w:cs="Tahoma"/>
          <w:color w:val="000000"/>
          <w:lang w:val="en-NG"/>
        </w:rPr>
        <w:br/>
        <w:t xml:space="preserve">produced; and video vignette for social media uploads. </w:t>
      </w:r>
    </w:p>
    <w:p w14:paraId="52BC648A" w14:textId="77777777" w:rsidR="00A30335" w:rsidRPr="005977F5" w:rsidRDefault="00A30335" w:rsidP="00A30335">
      <w:pPr>
        <w:numPr>
          <w:ilvl w:val="0"/>
          <w:numId w:val="10"/>
        </w:numPr>
        <w:autoSpaceDE w:val="0"/>
        <w:autoSpaceDN w:val="0"/>
        <w:adjustRightInd w:val="0"/>
        <w:jc w:val="both"/>
        <w:rPr>
          <w:rFonts w:ascii="Tahoma" w:hAnsi="Tahoma" w:cs="Tahoma"/>
          <w:color w:val="000000"/>
          <w:lang w:val="en-NG"/>
        </w:rPr>
      </w:pPr>
      <w:r w:rsidRPr="005977F5">
        <w:rPr>
          <w:rFonts w:ascii="Tahoma" w:hAnsi="Tahoma" w:cs="Tahoma"/>
          <w:color w:val="000000"/>
        </w:rPr>
        <w:t>Provide statistics of</w:t>
      </w:r>
      <w:r w:rsidRPr="005977F5">
        <w:rPr>
          <w:rFonts w:ascii="Tahoma" w:hAnsi="Tahoma" w:cs="Tahoma"/>
          <w:b/>
          <w:bCs/>
          <w:color w:val="000000"/>
        </w:rPr>
        <w:t xml:space="preserve"> </w:t>
      </w:r>
      <w:r w:rsidRPr="005977F5">
        <w:rPr>
          <w:rFonts w:ascii="Tahoma" w:hAnsi="Tahoma" w:cs="Tahoma"/>
          <w:color w:val="000000"/>
          <w:lang w:val="en-NG"/>
        </w:rPr>
        <w:t>Social listening and response. </w:t>
      </w:r>
    </w:p>
    <w:p w14:paraId="2069D60E" w14:textId="77777777" w:rsidR="00A30335" w:rsidRPr="005977F5" w:rsidRDefault="00A30335" w:rsidP="00A30335">
      <w:pPr>
        <w:numPr>
          <w:ilvl w:val="0"/>
          <w:numId w:val="10"/>
        </w:numPr>
        <w:autoSpaceDE w:val="0"/>
        <w:autoSpaceDN w:val="0"/>
        <w:adjustRightInd w:val="0"/>
        <w:jc w:val="both"/>
        <w:rPr>
          <w:rFonts w:ascii="Tahoma" w:hAnsi="Tahoma" w:cs="Tahoma"/>
          <w:color w:val="000000"/>
          <w:lang w:val="en-NG"/>
        </w:rPr>
      </w:pPr>
      <w:r w:rsidRPr="005977F5">
        <w:rPr>
          <w:rFonts w:ascii="Tahoma" w:hAnsi="Tahoma" w:cs="Tahoma"/>
          <w:color w:val="000000"/>
          <w:lang w:val="en-NG"/>
        </w:rPr>
        <w:t>Create weekly and monthly reports on social media statistics and behavioural analysis.</w:t>
      </w:r>
    </w:p>
    <w:p w14:paraId="695C5539" w14:textId="7DC7E857" w:rsidR="005977F5" w:rsidRDefault="005977F5" w:rsidP="009C144D">
      <w:pPr>
        <w:autoSpaceDE w:val="0"/>
        <w:autoSpaceDN w:val="0"/>
        <w:adjustRightInd w:val="0"/>
        <w:jc w:val="both"/>
        <w:rPr>
          <w:rFonts w:ascii="Tahoma" w:hAnsi="Tahoma" w:cs="Tahoma"/>
          <w:color w:val="000000"/>
        </w:rPr>
      </w:pPr>
    </w:p>
    <w:p w14:paraId="79295C38" w14:textId="77777777" w:rsidR="009C144D" w:rsidRDefault="009C144D" w:rsidP="009C144D">
      <w:pPr>
        <w:autoSpaceDE w:val="0"/>
        <w:autoSpaceDN w:val="0"/>
        <w:adjustRightInd w:val="0"/>
        <w:jc w:val="both"/>
        <w:rPr>
          <w:rFonts w:ascii="Tahoma" w:hAnsi="Tahoma" w:cs="Tahoma"/>
          <w:color w:val="000000"/>
        </w:rPr>
      </w:pPr>
    </w:p>
    <w:p w14:paraId="163E4DB7" w14:textId="77777777" w:rsidR="005977F5" w:rsidRDefault="005977F5" w:rsidP="005977F5">
      <w:pPr>
        <w:pStyle w:val="NoSpacing"/>
        <w:jc w:val="both"/>
        <w:rPr>
          <w:rFonts w:ascii="Tahoma" w:hAnsi="Tahoma" w:cs="Tahoma"/>
          <w:b/>
          <w:sz w:val="24"/>
          <w:szCs w:val="24"/>
        </w:rPr>
      </w:pPr>
      <w:r>
        <w:rPr>
          <w:rFonts w:ascii="Tahoma" w:hAnsi="Tahoma" w:cs="Tahoma"/>
          <w:b/>
          <w:bCs/>
          <w:color w:val="000000"/>
          <w:sz w:val="24"/>
          <w:szCs w:val="24"/>
        </w:rPr>
        <w:t>5.</w:t>
      </w:r>
      <w:r>
        <w:rPr>
          <w:rFonts w:ascii="Tahoma" w:hAnsi="Tahoma" w:cs="Tahoma"/>
          <w:b/>
          <w:bCs/>
          <w:color w:val="000000"/>
          <w:sz w:val="24"/>
          <w:szCs w:val="24"/>
        </w:rPr>
        <w:tab/>
      </w:r>
      <w:r>
        <w:rPr>
          <w:rFonts w:ascii="Tahoma" w:hAnsi="Tahoma" w:cs="Tahoma"/>
          <w:b/>
          <w:sz w:val="24"/>
          <w:szCs w:val="24"/>
        </w:rPr>
        <w:t>Required Qualifications and Experience of the Consultancy Firm</w:t>
      </w:r>
    </w:p>
    <w:p w14:paraId="6F382F6F" w14:textId="77777777" w:rsidR="005977F5" w:rsidRDefault="005977F5" w:rsidP="005977F5">
      <w:pPr>
        <w:jc w:val="both"/>
        <w:rPr>
          <w:rFonts w:ascii="Tahoma" w:hAnsi="Tahoma" w:cs="Tahoma"/>
          <w:lang w:val="en-GB"/>
        </w:rPr>
      </w:pPr>
    </w:p>
    <w:p w14:paraId="598099E0" w14:textId="77777777" w:rsidR="005977F5" w:rsidRDefault="005977F5" w:rsidP="005977F5">
      <w:pPr>
        <w:jc w:val="both"/>
        <w:rPr>
          <w:rFonts w:ascii="Tahoma" w:hAnsi="Tahoma" w:cs="Tahoma"/>
          <w:lang w:val="en-GB"/>
        </w:rPr>
      </w:pPr>
      <w:r>
        <w:rPr>
          <w:rFonts w:ascii="Tahoma" w:hAnsi="Tahoma" w:cs="Tahoma"/>
          <w:lang w:val="en-GB"/>
        </w:rPr>
        <w:t>The consultancy firm will be required to have;</w:t>
      </w:r>
    </w:p>
    <w:p w14:paraId="359C1D96" w14:textId="77777777" w:rsidR="005977F5" w:rsidRDefault="005977F5" w:rsidP="005977F5">
      <w:pPr>
        <w:jc w:val="both"/>
        <w:rPr>
          <w:rFonts w:ascii="Tahoma" w:hAnsi="Tahoma" w:cs="Tahoma"/>
          <w:lang w:val="en-GB"/>
        </w:rPr>
      </w:pPr>
    </w:p>
    <w:p w14:paraId="4127DCF5" w14:textId="77777777" w:rsidR="005977F5" w:rsidRDefault="005977F5" w:rsidP="005977F5">
      <w:pPr>
        <w:pStyle w:val="ListParagraph"/>
        <w:numPr>
          <w:ilvl w:val="0"/>
          <w:numId w:val="4"/>
        </w:numPr>
        <w:autoSpaceDE w:val="0"/>
        <w:autoSpaceDN w:val="0"/>
        <w:adjustRightInd w:val="0"/>
        <w:jc w:val="both"/>
        <w:rPr>
          <w:rFonts w:ascii="Tahoma" w:hAnsi="Tahoma" w:cs="Tahoma"/>
          <w:color w:val="000000"/>
        </w:rPr>
      </w:pPr>
      <w:r>
        <w:rPr>
          <w:rFonts w:ascii="Tahoma" w:hAnsi="Tahoma" w:cs="Tahoma"/>
          <w:color w:val="000000"/>
        </w:rPr>
        <w:t>5 and above years of experience working in similar field.</w:t>
      </w:r>
    </w:p>
    <w:p w14:paraId="31547833" w14:textId="77777777" w:rsidR="005977F5" w:rsidRDefault="005977F5" w:rsidP="005977F5">
      <w:pPr>
        <w:pStyle w:val="ListParagraph"/>
        <w:numPr>
          <w:ilvl w:val="0"/>
          <w:numId w:val="4"/>
        </w:numPr>
        <w:autoSpaceDE w:val="0"/>
        <w:autoSpaceDN w:val="0"/>
        <w:adjustRightInd w:val="0"/>
        <w:jc w:val="both"/>
        <w:rPr>
          <w:rFonts w:ascii="Tahoma" w:hAnsi="Tahoma" w:cs="Tahoma"/>
          <w:color w:val="000000"/>
        </w:rPr>
      </w:pPr>
      <w:r>
        <w:rPr>
          <w:rFonts w:ascii="Tahoma" w:hAnsi="Tahoma" w:cs="Tahoma"/>
          <w:color w:val="000000"/>
        </w:rPr>
        <w:t xml:space="preserve">Extensive experience in producing development work related documentaries for international </w:t>
      </w:r>
      <w:proofErr w:type="spellStart"/>
      <w:r>
        <w:rPr>
          <w:rFonts w:ascii="Tahoma" w:hAnsi="Tahoma" w:cs="Tahoma"/>
          <w:color w:val="000000"/>
        </w:rPr>
        <w:t>organisations</w:t>
      </w:r>
      <w:proofErr w:type="spellEnd"/>
      <w:r>
        <w:rPr>
          <w:rFonts w:ascii="Tahoma" w:hAnsi="Tahoma" w:cs="Tahoma"/>
          <w:color w:val="000000"/>
        </w:rPr>
        <w:t xml:space="preserve"> with the aim of reaching both local and international audiences.</w:t>
      </w:r>
    </w:p>
    <w:p w14:paraId="10940429" w14:textId="77777777" w:rsidR="005977F5" w:rsidRDefault="005977F5" w:rsidP="005977F5">
      <w:pPr>
        <w:pStyle w:val="ListParagraph"/>
        <w:numPr>
          <w:ilvl w:val="0"/>
          <w:numId w:val="4"/>
        </w:numPr>
        <w:autoSpaceDE w:val="0"/>
        <w:autoSpaceDN w:val="0"/>
        <w:adjustRightInd w:val="0"/>
        <w:jc w:val="both"/>
        <w:rPr>
          <w:rFonts w:ascii="Tahoma" w:hAnsi="Tahoma" w:cs="Tahoma"/>
          <w:color w:val="000000"/>
        </w:rPr>
      </w:pPr>
      <w:r>
        <w:rPr>
          <w:rFonts w:ascii="Tahoma" w:hAnsi="Tahoma" w:cs="Tahoma"/>
          <w:color w:val="000000"/>
        </w:rPr>
        <w:t xml:space="preserve">Experience in working with UN agencies and other international organizations. </w:t>
      </w:r>
    </w:p>
    <w:p w14:paraId="19706540" w14:textId="66771CB2" w:rsidR="005977F5" w:rsidRDefault="005977F5" w:rsidP="005977F5">
      <w:pPr>
        <w:pStyle w:val="ListParagraph"/>
        <w:numPr>
          <w:ilvl w:val="0"/>
          <w:numId w:val="4"/>
        </w:numPr>
        <w:autoSpaceDE w:val="0"/>
        <w:autoSpaceDN w:val="0"/>
        <w:adjustRightInd w:val="0"/>
        <w:jc w:val="both"/>
        <w:rPr>
          <w:rFonts w:ascii="Tahoma" w:hAnsi="Tahoma" w:cs="Tahoma"/>
          <w:color w:val="000000"/>
        </w:rPr>
      </w:pPr>
      <w:r>
        <w:rPr>
          <w:rFonts w:ascii="Tahoma" w:hAnsi="Tahoma" w:cs="Tahoma"/>
          <w:color w:val="000000"/>
        </w:rPr>
        <w:t xml:space="preserve">Local Knowledge of the all regions in </w:t>
      </w:r>
      <w:r w:rsidR="002655B2">
        <w:rPr>
          <w:rFonts w:ascii="Tahoma" w:hAnsi="Tahoma" w:cs="Tahoma"/>
          <w:color w:val="000000"/>
        </w:rPr>
        <w:t>Imo state</w:t>
      </w:r>
      <w:r>
        <w:rPr>
          <w:rFonts w:ascii="Tahoma" w:hAnsi="Tahoma" w:cs="Tahoma"/>
          <w:color w:val="000000"/>
        </w:rPr>
        <w:t xml:space="preserve"> particularly </w:t>
      </w:r>
      <w:proofErr w:type="spellStart"/>
      <w:r w:rsidR="002655B2">
        <w:rPr>
          <w:rFonts w:ascii="Tahoma" w:hAnsi="Tahoma" w:cs="Tahoma"/>
          <w:color w:val="000000"/>
        </w:rPr>
        <w:t>AfA’a</w:t>
      </w:r>
      <w:proofErr w:type="spellEnd"/>
      <w:r>
        <w:rPr>
          <w:rFonts w:ascii="Tahoma" w:hAnsi="Tahoma" w:cs="Tahoma"/>
          <w:color w:val="000000"/>
        </w:rPr>
        <w:t xml:space="preserve"> project areas. </w:t>
      </w:r>
    </w:p>
    <w:p w14:paraId="07E8FF40" w14:textId="3DAAF4B0" w:rsidR="005977F5" w:rsidRDefault="005977F5" w:rsidP="005977F5">
      <w:pPr>
        <w:pStyle w:val="ListParagraph"/>
        <w:numPr>
          <w:ilvl w:val="0"/>
          <w:numId w:val="4"/>
        </w:numPr>
        <w:autoSpaceDE w:val="0"/>
        <w:autoSpaceDN w:val="0"/>
        <w:adjustRightInd w:val="0"/>
        <w:jc w:val="both"/>
        <w:rPr>
          <w:rFonts w:ascii="Tahoma" w:hAnsi="Tahoma" w:cs="Tahoma"/>
          <w:color w:val="000000"/>
        </w:rPr>
      </w:pPr>
      <w:r>
        <w:rPr>
          <w:rFonts w:ascii="Tahoma" w:hAnsi="Tahoma" w:cs="Tahoma"/>
          <w:color w:val="000000"/>
        </w:rPr>
        <w:t>Excellent technical capacities (state of art filming equipment preferably High Definition) to ensure smooth and high-quality production.</w:t>
      </w:r>
    </w:p>
    <w:p w14:paraId="1094FA2B" w14:textId="77777777" w:rsidR="005977F5" w:rsidRDefault="005977F5" w:rsidP="005977F5">
      <w:pPr>
        <w:pStyle w:val="ListParagraph"/>
        <w:numPr>
          <w:ilvl w:val="0"/>
          <w:numId w:val="4"/>
        </w:numPr>
        <w:autoSpaceDE w:val="0"/>
        <w:autoSpaceDN w:val="0"/>
        <w:adjustRightInd w:val="0"/>
        <w:jc w:val="both"/>
        <w:rPr>
          <w:rFonts w:ascii="Tahoma" w:hAnsi="Tahoma" w:cs="Tahoma"/>
          <w:color w:val="000000"/>
        </w:rPr>
      </w:pPr>
      <w:r>
        <w:rPr>
          <w:rFonts w:ascii="Tahoma" w:hAnsi="Tahoma" w:cs="Tahoma"/>
        </w:rPr>
        <w:t>Additional experience in development communication will be an added advantage.</w:t>
      </w:r>
    </w:p>
    <w:p w14:paraId="3E4DF4C6" w14:textId="77777777" w:rsidR="005977F5" w:rsidRDefault="005977F5" w:rsidP="005977F5">
      <w:pPr>
        <w:pStyle w:val="ListParagraph"/>
        <w:autoSpaceDE w:val="0"/>
        <w:autoSpaceDN w:val="0"/>
        <w:adjustRightInd w:val="0"/>
        <w:ind w:left="360"/>
        <w:jc w:val="both"/>
        <w:rPr>
          <w:rFonts w:ascii="Tahoma" w:hAnsi="Tahoma" w:cs="Tahoma"/>
          <w:color w:val="000000"/>
        </w:rPr>
      </w:pPr>
    </w:p>
    <w:p w14:paraId="4FB42FC3" w14:textId="77777777" w:rsidR="005977F5" w:rsidRDefault="005977F5" w:rsidP="005977F5">
      <w:pPr>
        <w:pStyle w:val="NoSpacing"/>
        <w:jc w:val="both"/>
        <w:rPr>
          <w:rFonts w:ascii="Tahoma" w:hAnsi="Tahoma" w:cs="Tahoma"/>
          <w:b/>
          <w:sz w:val="24"/>
          <w:szCs w:val="24"/>
        </w:rPr>
      </w:pPr>
      <w:r>
        <w:rPr>
          <w:rFonts w:ascii="Tahoma" w:hAnsi="Tahoma" w:cs="Tahoma"/>
          <w:b/>
          <w:sz w:val="24"/>
          <w:szCs w:val="24"/>
        </w:rPr>
        <w:t>6.</w:t>
      </w:r>
      <w:r>
        <w:rPr>
          <w:rFonts w:ascii="Tahoma" w:hAnsi="Tahoma" w:cs="Tahoma"/>
          <w:b/>
          <w:sz w:val="24"/>
          <w:szCs w:val="24"/>
        </w:rPr>
        <w:tab/>
        <w:t>Duration of the Assignment</w:t>
      </w:r>
    </w:p>
    <w:p w14:paraId="4E9931E4" w14:textId="77777777" w:rsidR="005977F5" w:rsidRDefault="005977F5" w:rsidP="005977F5">
      <w:pPr>
        <w:pStyle w:val="NoSpacing"/>
        <w:jc w:val="both"/>
        <w:rPr>
          <w:rFonts w:ascii="Tahoma" w:hAnsi="Tahoma" w:cs="Tahoma"/>
          <w:b/>
          <w:sz w:val="24"/>
          <w:szCs w:val="24"/>
        </w:rPr>
      </w:pPr>
    </w:p>
    <w:p w14:paraId="661BE0CD" w14:textId="77777777" w:rsidR="005977F5" w:rsidRDefault="005977F5" w:rsidP="005977F5">
      <w:pPr>
        <w:pStyle w:val="NoSpacing"/>
        <w:jc w:val="both"/>
        <w:rPr>
          <w:rFonts w:ascii="Tahoma" w:hAnsi="Tahoma" w:cs="Tahoma"/>
          <w:sz w:val="24"/>
          <w:szCs w:val="24"/>
        </w:rPr>
      </w:pPr>
      <w:r>
        <w:rPr>
          <w:rFonts w:ascii="Tahoma" w:hAnsi="Tahoma" w:cs="Tahoma"/>
          <w:sz w:val="24"/>
          <w:szCs w:val="24"/>
        </w:rPr>
        <w:t xml:space="preserve">The assignment is expected to take 45 working days from the date of signing the contract. </w:t>
      </w:r>
    </w:p>
    <w:p w14:paraId="568C04AB" w14:textId="77777777" w:rsidR="005977F5" w:rsidRDefault="005977F5" w:rsidP="005977F5">
      <w:pPr>
        <w:pStyle w:val="NoSpacing"/>
        <w:jc w:val="both"/>
        <w:rPr>
          <w:rFonts w:ascii="Tahoma" w:hAnsi="Tahoma" w:cs="Tahoma"/>
          <w:sz w:val="24"/>
          <w:szCs w:val="24"/>
          <w:lang w:val="en-GB"/>
        </w:rPr>
      </w:pPr>
      <w:r>
        <w:rPr>
          <w:rFonts w:ascii="Tahoma" w:hAnsi="Tahoma" w:cs="Tahoma"/>
          <w:sz w:val="24"/>
          <w:szCs w:val="24"/>
        </w:rPr>
        <w:lastRenderedPageBreak/>
        <w:t xml:space="preserve"> </w:t>
      </w:r>
    </w:p>
    <w:p w14:paraId="549BF90C" w14:textId="77777777" w:rsidR="005977F5" w:rsidRDefault="005977F5" w:rsidP="005977F5">
      <w:pPr>
        <w:pStyle w:val="NoSpacing"/>
        <w:jc w:val="both"/>
        <w:rPr>
          <w:rFonts w:ascii="Tahoma" w:hAnsi="Tahoma" w:cs="Tahoma"/>
          <w:b/>
          <w:sz w:val="24"/>
          <w:szCs w:val="24"/>
        </w:rPr>
      </w:pPr>
      <w:r>
        <w:rPr>
          <w:rFonts w:ascii="Tahoma" w:hAnsi="Tahoma" w:cs="Tahoma"/>
          <w:b/>
          <w:sz w:val="24"/>
          <w:szCs w:val="24"/>
        </w:rPr>
        <w:t>7.</w:t>
      </w:r>
      <w:r>
        <w:rPr>
          <w:rFonts w:ascii="Tahoma" w:hAnsi="Tahoma" w:cs="Tahoma"/>
          <w:b/>
          <w:sz w:val="24"/>
          <w:szCs w:val="24"/>
        </w:rPr>
        <w:tab/>
        <w:t>Intellectual Property</w:t>
      </w:r>
    </w:p>
    <w:p w14:paraId="7EAE34E5" w14:textId="77777777" w:rsidR="005977F5" w:rsidRDefault="005977F5" w:rsidP="005977F5">
      <w:pPr>
        <w:pStyle w:val="NoSpacing"/>
        <w:jc w:val="both"/>
        <w:rPr>
          <w:rFonts w:ascii="Tahoma" w:hAnsi="Tahoma" w:cs="Tahoma"/>
          <w:b/>
          <w:sz w:val="24"/>
          <w:szCs w:val="24"/>
        </w:rPr>
      </w:pPr>
    </w:p>
    <w:p w14:paraId="7C3038D6" w14:textId="2C2FEFFC" w:rsidR="005977F5" w:rsidRDefault="005977F5" w:rsidP="005977F5">
      <w:pPr>
        <w:pStyle w:val="NoSpacing"/>
        <w:jc w:val="both"/>
        <w:rPr>
          <w:rFonts w:ascii="Tahoma" w:hAnsi="Tahoma" w:cs="Tahoma"/>
          <w:sz w:val="24"/>
          <w:szCs w:val="24"/>
        </w:rPr>
      </w:pPr>
      <w:r>
        <w:rPr>
          <w:rFonts w:ascii="Tahoma" w:hAnsi="Tahoma" w:cs="Tahoma"/>
          <w:sz w:val="24"/>
          <w:szCs w:val="24"/>
        </w:rPr>
        <w:t xml:space="preserve">All information pertaining to this project (documentary, audio, digital, cyber, project documents, </w:t>
      </w:r>
      <w:r w:rsidR="002655B2">
        <w:rPr>
          <w:rFonts w:ascii="Tahoma" w:hAnsi="Tahoma" w:cs="Tahoma"/>
          <w:sz w:val="24"/>
          <w:szCs w:val="24"/>
        </w:rPr>
        <w:t>etc.</w:t>
      </w:r>
      <w:r>
        <w:rPr>
          <w:rFonts w:ascii="Tahoma" w:hAnsi="Tahoma" w:cs="Tahoma"/>
          <w:sz w:val="24"/>
          <w:szCs w:val="24"/>
        </w:rPr>
        <w:t>) belonging to the client, which the Consultancy firm may come into contact with in the performance of his/her, duties under this consultancy shall remain the property of the Client who shall have exclusive rights over their use. Except for purposes of this assignment, the information shall not be disclosed to the public nor used in whatever without written permission of the Client in line with the national and International Copyright Laws applicable.</w:t>
      </w:r>
    </w:p>
    <w:p w14:paraId="61016F7D" w14:textId="77777777" w:rsidR="005977F5" w:rsidRDefault="005977F5" w:rsidP="005977F5">
      <w:pPr>
        <w:pStyle w:val="NoSpacing"/>
        <w:ind w:left="720"/>
        <w:jc w:val="both"/>
        <w:rPr>
          <w:rFonts w:ascii="Tahoma" w:hAnsi="Tahoma" w:cs="Tahoma"/>
          <w:sz w:val="24"/>
          <w:szCs w:val="24"/>
        </w:rPr>
      </w:pPr>
    </w:p>
    <w:p w14:paraId="0F1EF118" w14:textId="77777777" w:rsidR="005977F5" w:rsidRDefault="005977F5" w:rsidP="005977F5">
      <w:pPr>
        <w:pStyle w:val="NoSpacing"/>
        <w:ind w:left="720"/>
        <w:jc w:val="both"/>
        <w:rPr>
          <w:rFonts w:ascii="Tahoma" w:hAnsi="Tahoma" w:cs="Tahoma"/>
          <w:sz w:val="24"/>
          <w:szCs w:val="24"/>
        </w:rPr>
      </w:pPr>
    </w:p>
    <w:p w14:paraId="3113E1AA" w14:textId="77777777" w:rsidR="005977F5" w:rsidRDefault="005977F5" w:rsidP="005977F5">
      <w:pPr>
        <w:pStyle w:val="NoSpacing"/>
        <w:ind w:left="720"/>
        <w:jc w:val="both"/>
        <w:rPr>
          <w:rFonts w:ascii="Tahoma" w:hAnsi="Tahoma" w:cs="Tahoma"/>
          <w:sz w:val="24"/>
          <w:szCs w:val="24"/>
        </w:rPr>
      </w:pPr>
    </w:p>
    <w:p w14:paraId="62C4F638" w14:textId="77777777" w:rsidR="005977F5" w:rsidRDefault="005977F5" w:rsidP="005977F5">
      <w:pPr>
        <w:jc w:val="both"/>
        <w:rPr>
          <w:rFonts w:ascii="Tahoma" w:hAnsi="Tahoma" w:cs="Tahoma"/>
          <w:lang w:val="en-GB"/>
        </w:rPr>
      </w:pPr>
    </w:p>
    <w:p w14:paraId="3926BCC7" w14:textId="77777777" w:rsidR="005977F5" w:rsidRDefault="005977F5" w:rsidP="005977F5">
      <w:pPr>
        <w:pStyle w:val="ListParagraph"/>
        <w:ind w:left="0"/>
        <w:jc w:val="both"/>
        <w:rPr>
          <w:rFonts w:ascii="Tahoma" w:hAnsi="Tahoma" w:cs="Tahoma"/>
          <w:lang w:val="en-GB"/>
        </w:rPr>
      </w:pPr>
      <w:r>
        <w:rPr>
          <w:rFonts w:ascii="Tahoma" w:hAnsi="Tahoma" w:cs="Tahoma"/>
          <w:b/>
          <w:bCs/>
          <w:color w:val="000000"/>
        </w:rPr>
        <w:t>8</w:t>
      </w:r>
      <w:r>
        <w:rPr>
          <w:rFonts w:ascii="Tahoma" w:hAnsi="Tahoma" w:cs="Tahoma"/>
          <w:b/>
          <w:bCs/>
          <w:color w:val="000000"/>
        </w:rPr>
        <w:tab/>
        <w:t>Contractual arrangements and supervision</w:t>
      </w:r>
    </w:p>
    <w:p w14:paraId="1E24F07E" w14:textId="77777777" w:rsidR="005977F5" w:rsidRDefault="005977F5" w:rsidP="005977F5">
      <w:pPr>
        <w:jc w:val="both"/>
        <w:rPr>
          <w:rFonts w:ascii="Tahoma" w:hAnsi="Tahoma" w:cs="Tahoma"/>
          <w:b/>
          <w:bCs/>
        </w:rPr>
      </w:pPr>
    </w:p>
    <w:p w14:paraId="0A2ACF38" w14:textId="31ADE77A" w:rsidR="005977F5" w:rsidRDefault="005977F5" w:rsidP="005977F5">
      <w:pPr>
        <w:jc w:val="both"/>
        <w:rPr>
          <w:rFonts w:ascii="Tahoma" w:hAnsi="Tahoma" w:cs="Tahoma"/>
        </w:rPr>
      </w:pPr>
      <w:r>
        <w:rPr>
          <w:rFonts w:ascii="Tahoma" w:hAnsi="Tahoma" w:cs="Tahoma"/>
        </w:rPr>
        <w:t xml:space="preserve">The Consultancy firm will be hired under </w:t>
      </w:r>
      <w:proofErr w:type="spellStart"/>
      <w:r w:rsidR="002655B2">
        <w:rPr>
          <w:rFonts w:ascii="Tahoma" w:hAnsi="Tahoma" w:cs="Tahoma"/>
        </w:rPr>
        <w:t>AfA’a</w:t>
      </w:r>
      <w:proofErr w:type="spellEnd"/>
      <w:r>
        <w:rPr>
          <w:rFonts w:ascii="Tahoma" w:hAnsi="Tahoma" w:cs="Tahoma"/>
        </w:rPr>
        <w:t xml:space="preserve"> terms of contract and supervised by the Communications Unit solely for the purpose of delivering the above outputs, within the agreed time frame.</w:t>
      </w:r>
    </w:p>
    <w:p w14:paraId="275C48B9" w14:textId="77777777" w:rsidR="005977F5" w:rsidRDefault="005977F5" w:rsidP="005977F5">
      <w:pPr>
        <w:jc w:val="both"/>
        <w:rPr>
          <w:rFonts w:ascii="Tahoma" w:hAnsi="Tahoma" w:cs="Tahoma"/>
        </w:rPr>
      </w:pPr>
    </w:p>
    <w:p w14:paraId="624C3F34" w14:textId="335CE9F3" w:rsidR="000E4BB5" w:rsidRDefault="005977F5" w:rsidP="005977F5">
      <w:pPr>
        <w:pStyle w:val="NoSpacing"/>
        <w:jc w:val="both"/>
        <w:rPr>
          <w:rFonts w:ascii="Tahoma" w:hAnsi="Tahoma" w:cs="Tahoma"/>
          <w:sz w:val="24"/>
          <w:szCs w:val="24"/>
        </w:rPr>
      </w:pPr>
      <w:r>
        <w:rPr>
          <w:rFonts w:ascii="Tahoma" w:hAnsi="Tahoma" w:cs="Tahoma"/>
          <w:sz w:val="24"/>
          <w:szCs w:val="24"/>
        </w:rPr>
        <w:t xml:space="preserve">The Consultancy firm will be required to </w:t>
      </w:r>
      <w:proofErr w:type="spellStart"/>
      <w:r w:rsidR="000E4BB5">
        <w:rPr>
          <w:rFonts w:ascii="Tahoma" w:hAnsi="Tahoma" w:cs="Tahoma"/>
          <w:sz w:val="24"/>
          <w:szCs w:val="24"/>
        </w:rPr>
        <w:t>liase</w:t>
      </w:r>
      <w:proofErr w:type="spellEnd"/>
      <w:r w:rsidR="000E4BB5">
        <w:rPr>
          <w:rFonts w:ascii="Tahoma" w:hAnsi="Tahoma" w:cs="Tahoma"/>
          <w:sz w:val="24"/>
          <w:szCs w:val="24"/>
        </w:rPr>
        <w:t>, and keep the communications officer of Alliances for Africa posted on ongoing activities.</w:t>
      </w:r>
    </w:p>
    <w:p w14:paraId="3D82C0D2" w14:textId="77777777" w:rsidR="005977F5" w:rsidRDefault="005977F5" w:rsidP="005977F5">
      <w:pPr>
        <w:pStyle w:val="NoSpacing"/>
        <w:jc w:val="both"/>
        <w:rPr>
          <w:rFonts w:ascii="Tahoma" w:hAnsi="Tahoma" w:cs="Tahoma"/>
          <w:sz w:val="24"/>
          <w:szCs w:val="24"/>
        </w:rPr>
      </w:pPr>
    </w:p>
    <w:p w14:paraId="5C2BFC06" w14:textId="33CB1A88" w:rsidR="005977F5" w:rsidRDefault="002655B2" w:rsidP="005977F5">
      <w:pPr>
        <w:pStyle w:val="NoSpacing"/>
        <w:jc w:val="both"/>
        <w:rPr>
          <w:rFonts w:ascii="Tahoma" w:hAnsi="Tahoma" w:cs="Tahoma"/>
          <w:sz w:val="24"/>
          <w:szCs w:val="24"/>
        </w:rPr>
      </w:pPr>
      <w:r>
        <w:rPr>
          <w:rFonts w:ascii="Tahoma" w:hAnsi="Tahoma" w:cs="Tahoma"/>
          <w:sz w:val="24"/>
          <w:szCs w:val="24"/>
        </w:rPr>
        <w:t>Alliances for Africa (</w:t>
      </w:r>
      <w:proofErr w:type="spellStart"/>
      <w:r>
        <w:rPr>
          <w:rFonts w:ascii="Tahoma" w:hAnsi="Tahoma" w:cs="Tahoma"/>
          <w:sz w:val="24"/>
          <w:szCs w:val="24"/>
        </w:rPr>
        <w:t>AfA</w:t>
      </w:r>
      <w:proofErr w:type="spellEnd"/>
      <w:r>
        <w:rPr>
          <w:rFonts w:ascii="Tahoma" w:hAnsi="Tahoma" w:cs="Tahoma"/>
          <w:sz w:val="24"/>
          <w:szCs w:val="24"/>
        </w:rPr>
        <w:t>)</w:t>
      </w:r>
      <w:r w:rsidR="005977F5">
        <w:rPr>
          <w:rFonts w:ascii="Tahoma" w:hAnsi="Tahoma" w:cs="Tahoma"/>
          <w:sz w:val="24"/>
          <w:szCs w:val="24"/>
        </w:rPr>
        <w:t xml:space="preserve"> as the Client shall provide necessary support to the Consultancy firm in order to execute the assignment during the duration of the consultancy. These shall include: </w:t>
      </w:r>
    </w:p>
    <w:p w14:paraId="1E7053D0" w14:textId="77777777" w:rsidR="005977F5" w:rsidRDefault="005977F5" w:rsidP="005977F5">
      <w:pPr>
        <w:pStyle w:val="NoSpacing"/>
        <w:jc w:val="both"/>
        <w:rPr>
          <w:rFonts w:ascii="Tahoma" w:hAnsi="Tahoma" w:cs="Tahoma"/>
          <w:sz w:val="24"/>
          <w:szCs w:val="24"/>
        </w:rPr>
      </w:pPr>
    </w:p>
    <w:p w14:paraId="564C200A" w14:textId="687CF115" w:rsidR="005977F5" w:rsidRDefault="005977F5" w:rsidP="005977F5">
      <w:pPr>
        <w:pStyle w:val="NoSpacing"/>
        <w:numPr>
          <w:ilvl w:val="0"/>
          <w:numId w:val="5"/>
        </w:numPr>
        <w:jc w:val="both"/>
        <w:rPr>
          <w:rFonts w:ascii="Tahoma" w:hAnsi="Tahoma" w:cs="Tahoma"/>
          <w:sz w:val="24"/>
          <w:szCs w:val="24"/>
        </w:rPr>
      </w:pPr>
      <w:r>
        <w:rPr>
          <w:rFonts w:ascii="Tahoma" w:hAnsi="Tahoma" w:cs="Tahoma"/>
          <w:sz w:val="24"/>
          <w:szCs w:val="24"/>
        </w:rPr>
        <w:t xml:space="preserve">Access to relevant project documents necessary for execution of the duties under this </w:t>
      </w:r>
      <w:r w:rsidR="002655B2">
        <w:rPr>
          <w:rFonts w:ascii="Tahoma" w:hAnsi="Tahoma" w:cs="Tahoma"/>
          <w:sz w:val="24"/>
          <w:szCs w:val="24"/>
        </w:rPr>
        <w:t>consultancy;</w:t>
      </w:r>
    </w:p>
    <w:p w14:paraId="4175F26E" w14:textId="77777777" w:rsidR="005977F5" w:rsidRDefault="005977F5" w:rsidP="005977F5">
      <w:pPr>
        <w:pStyle w:val="NoSpacing"/>
        <w:jc w:val="both"/>
        <w:rPr>
          <w:rFonts w:ascii="Tahoma" w:hAnsi="Tahoma" w:cs="Tahoma"/>
          <w:b/>
          <w:sz w:val="24"/>
          <w:szCs w:val="24"/>
        </w:rPr>
      </w:pPr>
    </w:p>
    <w:p w14:paraId="64E234C9" w14:textId="77777777" w:rsidR="005977F5" w:rsidRDefault="005977F5" w:rsidP="005977F5">
      <w:pPr>
        <w:jc w:val="both"/>
        <w:rPr>
          <w:rFonts w:ascii="Tahoma" w:hAnsi="Tahoma" w:cs="Tahoma"/>
        </w:rPr>
      </w:pPr>
    </w:p>
    <w:p w14:paraId="550FE028" w14:textId="77777777" w:rsidR="005977F5" w:rsidRDefault="005977F5" w:rsidP="005977F5">
      <w:pPr>
        <w:jc w:val="both"/>
        <w:rPr>
          <w:rFonts w:ascii="Tahoma" w:eastAsia="Calibri" w:hAnsi="Tahoma" w:cs="Tahoma"/>
          <w:b/>
        </w:rPr>
      </w:pPr>
      <w:r>
        <w:rPr>
          <w:rFonts w:ascii="Tahoma" w:eastAsia="Calibri" w:hAnsi="Tahoma" w:cs="Tahoma"/>
          <w:b/>
        </w:rPr>
        <w:t>9</w:t>
      </w:r>
      <w:r>
        <w:rPr>
          <w:rFonts w:ascii="Tahoma" w:eastAsia="Calibri" w:hAnsi="Tahoma" w:cs="Tahoma"/>
          <w:b/>
        </w:rPr>
        <w:tab/>
        <w:t>Remuneration</w:t>
      </w:r>
    </w:p>
    <w:p w14:paraId="5D172FE7" w14:textId="77777777" w:rsidR="005977F5" w:rsidRDefault="005977F5" w:rsidP="005977F5">
      <w:pPr>
        <w:jc w:val="both"/>
        <w:rPr>
          <w:rFonts w:ascii="Tahoma" w:eastAsia="Calibri" w:hAnsi="Tahoma" w:cs="Tahoma"/>
        </w:rPr>
      </w:pPr>
    </w:p>
    <w:p w14:paraId="5D9594CC" w14:textId="77777777" w:rsidR="005977F5" w:rsidRDefault="005977F5" w:rsidP="005977F5">
      <w:pPr>
        <w:numPr>
          <w:ilvl w:val="0"/>
          <w:numId w:val="6"/>
        </w:numPr>
        <w:ind w:left="360"/>
        <w:jc w:val="both"/>
        <w:rPr>
          <w:rFonts w:ascii="Tahoma" w:hAnsi="Tahoma" w:cs="Tahoma"/>
        </w:rPr>
      </w:pPr>
      <w:r>
        <w:rPr>
          <w:rFonts w:ascii="Tahoma" w:hAnsi="Tahoma" w:cs="Tahoma"/>
        </w:rPr>
        <w:t>The Consultancy firm’s payment shall be based on the financial proposal developed for this consultancy.</w:t>
      </w:r>
    </w:p>
    <w:p w14:paraId="4E7A34D1" w14:textId="77777777" w:rsidR="005977F5" w:rsidRDefault="005977F5" w:rsidP="005977F5">
      <w:pPr>
        <w:ind w:left="360"/>
        <w:jc w:val="both"/>
        <w:rPr>
          <w:rFonts w:ascii="Tahoma" w:hAnsi="Tahoma" w:cs="Tahoma"/>
        </w:rPr>
      </w:pPr>
    </w:p>
    <w:p w14:paraId="4149268B" w14:textId="77777777" w:rsidR="005977F5" w:rsidRDefault="005977F5" w:rsidP="005977F5">
      <w:pPr>
        <w:numPr>
          <w:ilvl w:val="0"/>
          <w:numId w:val="6"/>
        </w:numPr>
        <w:ind w:left="360"/>
        <w:jc w:val="both"/>
        <w:rPr>
          <w:rFonts w:ascii="Tahoma" w:hAnsi="Tahoma" w:cs="Tahoma"/>
        </w:rPr>
      </w:pPr>
      <w:r>
        <w:rPr>
          <w:rFonts w:ascii="Tahoma" w:hAnsi="Tahoma" w:cs="Tahoma"/>
        </w:rPr>
        <w:t xml:space="preserve">Payment shall be made in three installments of; </w:t>
      </w:r>
    </w:p>
    <w:p w14:paraId="2E587C90" w14:textId="77777777" w:rsidR="005977F5" w:rsidRDefault="005977F5" w:rsidP="005977F5">
      <w:pPr>
        <w:numPr>
          <w:ilvl w:val="0"/>
          <w:numId w:val="7"/>
        </w:numPr>
        <w:jc w:val="both"/>
        <w:rPr>
          <w:rFonts w:ascii="Tahoma" w:hAnsi="Tahoma" w:cs="Tahoma"/>
        </w:rPr>
      </w:pPr>
      <w:r>
        <w:rPr>
          <w:rFonts w:ascii="Tahoma" w:hAnsi="Tahoma" w:cs="Tahoma"/>
        </w:rPr>
        <w:t>20% down payment upon submission of an inception report acceptable to the client (WV)</w:t>
      </w:r>
    </w:p>
    <w:p w14:paraId="13AF6087" w14:textId="77777777" w:rsidR="005977F5" w:rsidRDefault="005977F5" w:rsidP="005977F5">
      <w:pPr>
        <w:numPr>
          <w:ilvl w:val="0"/>
          <w:numId w:val="7"/>
        </w:numPr>
        <w:jc w:val="both"/>
        <w:rPr>
          <w:rFonts w:ascii="Tahoma" w:hAnsi="Tahoma" w:cs="Tahoma"/>
        </w:rPr>
      </w:pPr>
      <w:r>
        <w:rPr>
          <w:rFonts w:ascii="Tahoma" w:hAnsi="Tahoma" w:cs="Tahoma"/>
        </w:rPr>
        <w:t xml:space="preserve"> 40% upon submission of an acceptable draft documentary; and </w:t>
      </w:r>
    </w:p>
    <w:p w14:paraId="4A16E812" w14:textId="4902FE50" w:rsidR="005977F5" w:rsidRDefault="005977F5" w:rsidP="005977F5">
      <w:pPr>
        <w:numPr>
          <w:ilvl w:val="0"/>
          <w:numId w:val="7"/>
        </w:numPr>
        <w:jc w:val="both"/>
        <w:rPr>
          <w:rFonts w:ascii="Tahoma" w:hAnsi="Tahoma" w:cs="Tahoma"/>
        </w:rPr>
      </w:pPr>
      <w:r>
        <w:rPr>
          <w:rFonts w:ascii="Tahoma" w:hAnsi="Tahoma" w:cs="Tahoma"/>
        </w:rPr>
        <w:t xml:space="preserve">40% final payment upon submission of the final outputs, incorporating suggestions and recommendations from </w:t>
      </w:r>
      <w:proofErr w:type="spellStart"/>
      <w:r w:rsidR="009C144D">
        <w:rPr>
          <w:rFonts w:ascii="Tahoma" w:hAnsi="Tahoma" w:cs="Tahoma"/>
        </w:rPr>
        <w:t>AfA</w:t>
      </w:r>
      <w:proofErr w:type="spellEnd"/>
      <w:r>
        <w:rPr>
          <w:rFonts w:ascii="Tahoma" w:hAnsi="Tahoma" w:cs="Tahoma"/>
        </w:rPr>
        <w:t xml:space="preserve">.  </w:t>
      </w:r>
    </w:p>
    <w:p w14:paraId="6BD1C9E3" w14:textId="77777777" w:rsidR="005977F5" w:rsidRDefault="005977F5" w:rsidP="005977F5">
      <w:pPr>
        <w:jc w:val="both"/>
        <w:rPr>
          <w:rFonts w:ascii="Tahoma" w:hAnsi="Tahoma" w:cs="Tahoma"/>
          <w:b/>
        </w:rPr>
      </w:pPr>
    </w:p>
    <w:p w14:paraId="6A3AF103" w14:textId="77777777" w:rsidR="005977F5" w:rsidRDefault="005977F5" w:rsidP="005977F5">
      <w:pPr>
        <w:jc w:val="both"/>
        <w:rPr>
          <w:rFonts w:ascii="Tahoma" w:eastAsia="Calibri" w:hAnsi="Tahoma" w:cs="Tahoma"/>
          <w:b/>
        </w:rPr>
      </w:pPr>
      <w:r>
        <w:rPr>
          <w:rFonts w:ascii="Tahoma" w:eastAsia="Calibri" w:hAnsi="Tahoma" w:cs="Tahoma"/>
          <w:b/>
        </w:rPr>
        <w:t>10</w:t>
      </w:r>
      <w:r>
        <w:rPr>
          <w:rFonts w:ascii="Tahoma" w:eastAsia="Calibri" w:hAnsi="Tahoma" w:cs="Tahoma"/>
          <w:b/>
        </w:rPr>
        <w:tab/>
        <w:t>Application Procedure</w:t>
      </w:r>
    </w:p>
    <w:p w14:paraId="723D017D" w14:textId="77777777" w:rsidR="005977F5" w:rsidRDefault="005977F5" w:rsidP="005977F5">
      <w:pPr>
        <w:jc w:val="both"/>
        <w:rPr>
          <w:rFonts w:ascii="Tahoma" w:eastAsia="Calibri" w:hAnsi="Tahoma" w:cs="Tahoma"/>
        </w:rPr>
      </w:pPr>
    </w:p>
    <w:p w14:paraId="296F0CDA" w14:textId="77777777" w:rsidR="005977F5" w:rsidRDefault="005977F5" w:rsidP="005977F5">
      <w:pPr>
        <w:jc w:val="both"/>
        <w:rPr>
          <w:rFonts w:ascii="Tahoma" w:hAnsi="Tahoma" w:cs="Tahoma"/>
        </w:rPr>
      </w:pPr>
      <w:r>
        <w:rPr>
          <w:rFonts w:ascii="Tahoma" w:hAnsi="Tahoma" w:cs="Tahoma"/>
        </w:rPr>
        <w:t xml:space="preserve">Applicants are required to submit the following: </w:t>
      </w:r>
    </w:p>
    <w:p w14:paraId="244CC52A" w14:textId="77777777" w:rsidR="005977F5" w:rsidRDefault="005977F5" w:rsidP="005977F5">
      <w:pPr>
        <w:pStyle w:val="ListParagraph"/>
        <w:numPr>
          <w:ilvl w:val="0"/>
          <w:numId w:val="8"/>
        </w:numPr>
        <w:jc w:val="both"/>
        <w:rPr>
          <w:rFonts w:ascii="Tahoma" w:hAnsi="Tahoma" w:cs="Tahoma"/>
        </w:rPr>
      </w:pPr>
      <w:r>
        <w:rPr>
          <w:rFonts w:ascii="Tahoma" w:hAnsi="Tahoma" w:cs="Tahoma"/>
        </w:rPr>
        <w:lastRenderedPageBreak/>
        <w:t xml:space="preserve">A Technical Proposal: Letter of Interest, stating why you consider your firm suitable for the assignment; </w:t>
      </w:r>
    </w:p>
    <w:p w14:paraId="3034980D" w14:textId="77777777" w:rsidR="005977F5" w:rsidRDefault="005977F5" w:rsidP="005977F5">
      <w:pPr>
        <w:pStyle w:val="ListParagraph"/>
        <w:numPr>
          <w:ilvl w:val="0"/>
          <w:numId w:val="8"/>
        </w:numPr>
        <w:jc w:val="both"/>
        <w:rPr>
          <w:rFonts w:ascii="Tahoma" w:hAnsi="Tahoma" w:cs="Tahoma"/>
        </w:rPr>
      </w:pPr>
      <w:r>
        <w:rPr>
          <w:rFonts w:ascii="Tahoma" w:hAnsi="Tahoma" w:cs="Tahoma"/>
        </w:rPr>
        <w:t xml:space="preserve">Brief methodology on the approach and implementation of the assignment; </w:t>
      </w:r>
    </w:p>
    <w:p w14:paraId="6CBA029C" w14:textId="68753641" w:rsidR="005977F5" w:rsidRDefault="005977F5" w:rsidP="005977F5">
      <w:pPr>
        <w:pStyle w:val="ListParagraph"/>
        <w:numPr>
          <w:ilvl w:val="0"/>
          <w:numId w:val="8"/>
        </w:numPr>
        <w:jc w:val="both"/>
        <w:rPr>
          <w:rFonts w:ascii="Tahoma" w:hAnsi="Tahoma" w:cs="Tahoma"/>
        </w:rPr>
      </w:pPr>
      <w:r>
        <w:rPr>
          <w:rFonts w:ascii="Tahoma" w:hAnsi="Tahoma" w:cs="Tahoma"/>
        </w:rPr>
        <w:t xml:space="preserve">Personal CVs of technical personnel proposed for this project highlighting qualifications </w:t>
      </w:r>
      <w:r w:rsidR="002655B2">
        <w:rPr>
          <w:rFonts w:ascii="Tahoma" w:hAnsi="Tahoma" w:cs="Tahoma"/>
        </w:rPr>
        <w:t>and experience</w:t>
      </w:r>
      <w:r>
        <w:rPr>
          <w:rFonts w:ascii="Tahoma" w:hAnsi="Tahoma" w:cs="Tahoma"/>
        </w:rPr>
        <w:t xml:space="preserve"> in similar projects; and </w:t>
      </w:r>
    </w:p>
    <w:p w14:paraId="37031D59" w14:textId="77777777" w:rsidR="005977F5" w:rsidRDefault="005977F5" w:rsidP="005977F5">
      <w:pPr>
        <w:pStyle w:val="ListParagraph"/>
        <w:numPr>
          <w:ilvl w:val="0"/>
          <w:numId w:val="8"/>
        </w:numPr>
        <w:jc w:val="both"/>
        <w:rPr>
          <w:rFonts w:ascii="Tahoma" w:hAnsi="Tahoma" w:cs="Tahoma"/>
        </w:rPr>
      </w:pPr>
      <w:r>
        <w:rPr>
          <w:rFonts w:ascii="Tahoma" w:hAnsi="Tahoma" w:cs="Tahoma"/>
        </w:rPr>
        <w:t>Work references - contact details (e-mail addresses) of referees (firms for whom you’ve produced similar assignments).</w:t>
      </w:r>
    </w:p>
    <w:p w14:paraId="0D89B0C8" w14:textId="77777777" w:rsidR="005977F5" w:rsidRDefault="005977F5" w:rsidP="005977F5">
      <w:pPr>
        <w:pStyle w:val="ListParagraph"/>
        <w:numPr>
          <w:ilvl w:val="0"/>
          <w:numId w:val="8"/>
        </w:numPr>
        <w:jc w:val="both"/>
        <w:rPr>
          <w:rFonts w:ascii="Tahoma" w:eastAsia="Calibri" w:hAnsi="Tahoma" w:cs="Tahoma"/>
        </w:rPr>
      </w:pPr>
      <w:r>
        <w:rPr>
          <w:rFonts w:ascii="Tahoma" w:hAnsi="Tahoma" w:cs="Tahoma"/>
        </w:rPr>
        <w:t>Financial proposal indicating consultancy fee and a breakdown of expenses (unit price together with any other expenses) related to the assignment.</w:t>
      </w:r>
      <w:r>
        <w:rPr>
          <w:rFonts w:ascii="Tahoma" w:eastAsia="Calibri" w:hAnsi="Tahoma" w:cs="Tahoma"/>
        </w:rPr>
        <w:t xml:space="preserve"> </w:t>
      </w:r>
    </w:p>
    <w:p w14:paraId="764FAD23" w14:textId="77777777" w:rsidR="005977F5" w:rsidRDefault="005977F5" w:rsidP="005977F5">
      <w:pPr>
        <w:pStyle w:val="ListParagraph"/>
        <w:numPr>
          <w:ilvl w:val="0"/>
          <w:numId w:val="8"/>
        </w:numPr>
        <w:jc w:val="both"/>
        <w:rPr>
          <w:rFonts w:ascii="Tahoma" w:eastAsia="Calibri" w:hAnsi="Tahoma" w:cs="Tahoma"/>
        </w:rPr>
      </w:pPr>
      <w:r>
        <w:rPr>
          <w:rFonts w:ascii="Tahoma" w:eastAsia="Calibri" w:hAnsi="Tahoma" w:cs="Tahoma"/>
        </w:rPr>
        <w:t>The proposals must be submitted in separate sealed envelopes (the technical proposal in one envelope and the financial proposal in another envelope) but both envelopes placed in one large envelope.</w:t>
      </w:r>
    </w:p>
    <w:p w14:paraId="69B218AA" w14:textId="77777777" w:rsidR="005977F5" w:rsidRDefault="005977F5" w:rsidP="005977F5">
      <w:pPr>
        <w:pStyle w:val="ListParagraph"/>
        <w:jc w:val="both"/>
        <w:rPr>
          <w:rFonts w:ascii="Tahoma" w:eastAsia="Calibri" w:hAnsi="Tahoma" w:cs="Tahoma"/>
        </w:rPr>
      </w:pPr>
    </w:p>
    <w:p w14:paraId="2D5C7101" w14:textId="77777777" w:rsidR="001A0CAE" w:rsidRDefault="001A0CAE">
      <w:pPr>
        <w:rPr>
          <w:rFonts w:ascii="Tahoma" w:hAnsi="Tahoma" w:cs="Tahoma"/>
        </w:rPr>
      </w:pPr>
    </w:p>
    <w:p w14:paraId="49011212" w14:textId="7D221C7B" w:rsidR="005977F5" w:rsidRDefault="001A0CAE">
      <w:r>
        <w:t>  </w:t>
      </w:r>
      <w:hyperlink r:id="rId7" w:history="1">
        <w:r>
          <w:rPr>
            <w:rStyle w:val="Hyperlink"/>
          </w:rPr>
          <w:t xml:space="preserve">Apply Here </w:t>
        </w:r>
      </w:hyperlink>
      <w:r>
        <w:t xml:space="preserve"> Or Copy and paste link in browser  </w:t>
      </w:r>
      <w:r>
        <w:rPr>
          <w:rFonts w:ascii="Tahoma" w:hAnsi="Tahoma" w:cs="Tahoma"/>
        </w:rPr>
        <w:t xml:space="preserve"> </w:t>
      </w:r>
      <w:bookmarkStart w:id="2" w:name="_Hlk38537077"/>
      <w:r>
        <w:fldChar w:fldCharType="begin"/>
      </w:r>
      <w:r>
        <w:instrText xml:space="preserve"> HYPERLINK "</w:instrText>
      </w:r>
      <w:r w:rsidRPr="001A0CAE">
        <w:instrText>https://forms.gle/g4mvFHctwKGGdvhDA</w:instrText>
      </w:r>
      <w:r>
        <w:instrText xml:space="preserve">" </w:instrText>
      </w:r>
      <w:r>
        <w:fldChar w:fldCharType="separate"/>
      </w:r>
      <w:r w:rsidRPr="004E1A37">
        <w:rPr>
          <w:rStyle w:val="Hyperlink"/>
        </w:rPr>
        <w:t>https://forms.gle/g4mvFHctwKGGdvhDA</w:t>
      </w:r>
      <w:r>
        <w:fldChar w:fldCharType="end"/>
      </w:r>
      <w:bookmarkEnd w:id="2"/>
      <w:r>
        <w:t xml:space="preserve"> </w:t>
      </w:r>
    </w:p>
    <w:sectPr w:rsidR="005977F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F2C72" w14:textId="77777777" w:rsidR="009A735E" w:rsidRDefault="009A735E" w:rsidP="00124228">
      <w:r>
        <w:separator/>
      </w:r>
    </w:p>
  </w:endnote>
  <w:endnote w:type="continuationSeparator" w:id="0">
    <w:p w14:paraId="47B88DD7" w14:textId="77777777" w:rsidR="009A735E" w:rsidRDefault="009A735E" w:rsidP="00124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70DBF" w14:textId="4CEBFBC8" w:rsidR="00124228" w:rsidRDefault="00124228">
    <w:pPr>
      <w:pStyle w:val="Footer"/>
    </w:pPr>
    <w:r>
      <w:rPr>
        <w:noProof/>
      </w:rPr>
      <w:drawing>
        <wp:inline distT="0" distB="0" distL="0" distR="0" wp14:anchorId="4C76EDB7" wp14:editId="3094862B">
          <wp:extent cx="5727700" cy="219710"/>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2197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CFEB4" w14:textId="77777777" w:rsidR="009A735E" w:rsidRDefault="009A735E" w:rsidP="00124228">
      <w:r>
        <w:separator/>
      </w:r>
    </w:p>
  </w:footnote>
  <w:footnote w:type="continuationSeparator" w:id="0">
    <w:p w14:paraId="47A7D5E7" w14:textId="77777777" w:rsidR="009A735E" w:rsidRDefault="009A735E" w:rsidP="00124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5E36E" w14:textId="1348441C" w:rsidR="00124228" w:rsidRDefault="00124228" w:rsidP="00124228">
    <w:pPr>
      <w:pStyle w:val="Header"/>
      <w:jc w:val="center"/>
    </w:pPr>
    <w:r>
      <w:rPr>
        <w:noProof/>
      </w:rPr>
      <w:drawing>
        <wp:inline distT="0" distB="0" distL="0" distR="0" wp14:anchorId="566998F9" wp14:editId="2C1E6824">
          <wp:extent cx="1302385" cy="6502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650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E2EF1"/>
    <w:multiLevelType w:val="hybridMultilevel"/>
    <w:tmpl w:val="1786D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544871"/>
    <w:multiLevelType w:val="hybridMultilevel"/>
    <w:tmpl w:val="C60AE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4696C69"/>
    <w:multiLevelType w:val="hybridMultilevel"/>
    <w:tmpl w:val="7FC8A14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08F60FD"/>
    <w:multiLevelType w:val="hybridMultilevel"/>
    <w:tmpl w:val="268874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1D24683"/>
    <w:multiLevelType w:val="hybridMultilevel"/>
    <w:tmpl w:val="8F762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59F0B52"/>
    <w:multiLevelType w:val="hybridMultilevel"/>
    <w:tmpl w:val="D5F47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9793796"/>
    <w:multiLevelType w:val="hybridMultilevel"/>
    <w:tmpl w:val="BD10A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AF3660E"/>
    <w:multiLevelType w:val="hybridMultilevel"/>
    <w:tmpl w:val="CA20C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3F3369B"/>
    <w:multiLevelType w:val="hybridMultilevel"/>
    <w:tmpl w:val="217E3B9E"/>
    <w:lvl w:ilvl="0" w:tplc="E27682FC">
      <w:start w:val="1"/>
      <w:numFmt w:val="decimal"/>
      <w:lvlText w:val="%1."/>
      <w:lvlJc w:val="left"/>
      <w:pPr>
        <w:tabs>
          <w:tab w:val="num" w:pos="360"/>
        </w:tabs>
        <w:ind w:left="360" w:hanging="360"/>
      </w:pPr>
      <w:rPr>
        <w:b/>
        <w:bCs/>
      </w:rPr>
    </w:lvl>
    <w:lvl w:ilvl="1" w:tplc="ACA0EF52">
      <w:start w:val="1"/>
      <w:numFmt w:val="lowerRoman"/>
      <w:lvlText w:val="%2)"/>
      <w:lvlJc w:val="left"/>
      <w:pPr>
        <w:tabs>
          <w:tab w:val="num" w:pos="1440"/>
        </w:tabs>
        <w:ind w:left="1440" w:hanging="720"/>
      </w:pPr>
      <w:rPr>
        <w:b w:val="0"/>
        <w:bCs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6"/>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zMDE3NzS3MDSwtLBQ0lEKTi0uzszPAykwqgUANS+WFCwAAAA="/>
  </w:docVars>
  <w:rsids>
    <w:rsidRoot w:val="005977F5"/>
    <w:rsid w:val="000A5834"/>
    <w:rsid w:val="000E4BB5"/>
    <w:rsid w:val="00124228"/>
    <w:rsid w:val="001A0CAE"/>
    <w:rsid w:val="00231BFF"/>
    <w:rsid w:val="002655B2"/>
    <w:rsid w:val="004D1E71"/>
    <w:rsid w:val="005977F5"/>
    <w:rsid w:val="008A2091"/>
    <w:rsid w:val="009A735E"/>
    <w:rsid w:val="009C144D"/>
    <w:rsid w:val="00A30335"/>
    <w:rsid w:val="00B9053F"/>
    <w:rsid w:val="00D654AC"/>
    <w:rsid w:val="00DD6A3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B411D"/>
  <w15:chartTrackingRefBased/>
  <w15:docId w15:val="{FD416B49-F318-4C5F-AA44-7296446EA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7F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7F5"/>
    <w:pPr>
      <w:spacing w:after="0" w:line="240" w:lineRule="auto"/>
    </w:pPr>
    <w:rPr>
      <w:rFonts w:ascii="Calibri" w:eastAsia="Calibri" w:hAnsi="Calibri" w:cs="Times New Roman"/>
      <w:lang w:val="en-US"/>
    </w:rPr>
  </w:style>
  <w:style w:type="character" w:customStyle="1" w:styleId="ListParagraphChar">
    <w:name w:val="List Paragraph Char"/>
    <w:link w:val="ListParagraph"/>
    <w:uiPriority w:val="34"/>
    <w:locked/>
    <w:rsid w:val="005977F5"/>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5977F5"/>
    <w:pPr>
      <w:ind w:left="720"/>
      <w:contextualSpacing/>
    </w:pPr>
  </w:style>
  <w:style w:type="paragraph" w:customStyle="1" w:styleId="Pa1">
    <w:name w:val="Pa1"/>
    <w:basedOn w:val="Normal"/>
    <w:next w:val="Normal"/>
    <w:uiPriority w:val="99"/>
    <w:rsid w:val="005977F5"/>
    <w:pPr>
      <w:autoSpaceDE w:val="0"/>
      <w:autoSpaceDN w:val="0"/>
      <w:adjustRightInd w:val="0"/>
      <w:spacing w:line="241" w:lineRule="atLeast"/>
    </w:pPr>
    <w:rPr>
      <w:rFonts w:ascii="Myriad Pro" w:eastAsia="Calibri" w:hAnsi="Myriad Pro"/>
      <w:lang w:val="en-GB"/>
    </w:rPr>
  </w:style>
  <w:style w:type="character" w:customStyle="1" w:styleId="A3">
    <w:name w:val="A3"/>
    <w:uiPriority w:val="99"/>
    <w:rsid w:val="005977F5"/>
    <w:rPr>
      <w:rFonts w:ascii="Myriad Pro" w:hAnsi="Myriad Pro" w:cs="Myriad Pro" w:hint="default"/>
      <w:color w:val="000000"/>
      <w:sz w:val="18"/>
      <w:szCs w:val="18"/>
    </w:rPr>
  </w:style>
  <w:style w:type="paragraph" w:styleId="NormalWeb">
    <w:name w:val="Normal (Web)"/>
    <w:basedOn w:val="Normal"/>
    <w:uiPriority w:val="99"/>
    <w:unhideWhenUsed/>
    <w:rsid w:val="00A30335"/>
    <w:pPr>
      <w:spacing w:before="100" w:beforeAutospacing="1" w:after="100" w:afterAutospacing="1"/>
    </w:pPr>
    <w:rPr>
      <w:lang w:val="en-GB" w:eastAsia="en-GB"/>
    </w:rPr>
  </w:style>
  <w:style w:type="character" w:styleId="Hyperlink">
    <w:name w:val="Hyperlink"/>
    <w:basedOn w:val="DefaultParagraphFont"/>
    <w:uiPriority w:val="99"/>
    <w:unhideWhenUsed/>
    <w:rsid w:val="001A0CAE"/>
    <w:rPr>
      <w:color w:val="0563C1" w:themeColor="hyperlink"/>
      <w:u w:val="single"/>
    </w:rPr>
  </w:style>
  <w:style w:type="character" w:styleId="UnresolvedMention">
    <w:name w:val="Unresolved Mention"/>
    <w:basedOn w:val="DefaultParagraphFont"/>
    <w:uiPriority w:val="99"/>
    <w:semiHidden/>
    <w:unhideWhenUsed/>
    <w:rsid w:val="001A0CAE"/>
    <w:rPr>
      <w:color w:val="605E5C"/>
      <w:shd w:val="clear" w:color="auto" w:fill="E1DFDD"/>
    </w:rPr>
  </w:style>
  <w:style w:type="paragraph" w:styleId="Header">
    <w:name w:val="header"/>
    <w:basedOn w:val="Normal"/>
    <w:link w:val="HeaderChar"/>
    <w:uiPriority w:val="99"/>
    <w:unhideWhenUsed/>
    <w:rsid w:val="00124228"/>
    <w:pPr>
      <w:tabs>
        <w:tab w:val="center" w:pos="4513"/>
        <w:tab w:val="right" w:pos="9026"/>
      </w:tabs>
    </w:pPr>
  </w:style>
  <w:style w:type="character" w:customStyle="1" w:styleId="HeaderChar">
    <w:name w:val="Header Char"/>
    <w:basedOn w:val="DefaultParagraphFont"/>
    <w:link w:val="Header"/>
    <w:uiPriority w:val="99"/>
    <w:rsid w:val="0012422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24228"/>
    <w:pPr>
      <w:tabs>
        <w:tab w:val="center" w:pos="4513"/>
        <w:tab w:val="right" w:pos="9026"/>
      </w:tabs>
    </w:pPr>
  </w:style>
  <w:style w:type="character" w:customStyle="1" w:styleId="FooterChar">
    <w:name w:val="Footer Char"/>
    <w:basedOn w:val="DefaultParagraphFont"/>
    <w:link w:val="Footer"/>
    <w:uiPriority w:val="99"/>
    <w:rsid w:val="0012422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42444">
      <w:bodyDiv w:val="1"/>
      <w:marLeft w:val="0"/>
      <w:marRight w:val="0"/>
      <w:marTop w:val="0"/>
      <w:marBottom w:val="0"/>
      <w:divBdr>
        <w:top w:val="none" w:sz="0" w:space="0" w:color="auto"/>
        <w:left w:val="none" w:sz="0" w:space="0" w:color="auto"/>
        <w:bottom w:val="none" w:sz="0" w:space="0" w:color="auto"/>
        <w:right w:val="none" w:sz="0" w:space="0" w:color="auto"/>
      </w:divBdr>
    </w:div>
    <w:div w:id="325014139">
      <w:bodyDiv w:val="1"/>
      <w:marLeft w:val="0"/>
      <w:marRight w:val="0"/>
      <w:marTop w:val="0"/>
      <w:marBottom w:val="0"/>
      <w:divBdr>
        <w:top w:val="none" w:sz="0" w:space="0" w:color="auto"/>
        <w:left w:val="none" w:sz="0" w:space="0" w:color="auto"/>
        <w:bottom w:val="none" w:sz="0" w:space="0" w:color="auto"/>
        <w:right w:val="none" w:sz="0" w:space="0" w:color="auto"/>
      </w:divBdr>
    </w:div>
    <w:div w:id="335425171">
      <w:bodyDiv w:val="1"/>
      <w:marLeft w:val="0"/>
      <w:marRight w:val="0"/>
      <w:marTop w:val="0"/>
      <w:marBottom w:val="0"/>
      <w:divBdr>
        <w:top w:val="none" w:sz="0" w:space="0" w:color="auto"/>
        <w:left w:val="none" w:sz="0" w:space="0" w:color="auto"/>
        <w:bottom w:val="none" w:sz="0" w:space="0" w:color="auto"/>
        <w:right w:val="none" w:sz="0" w:space="0" w:color="auto"/>
      </w:divBdr>
    </w:div>
    <w:div w:id="1394426317">
      <w:bodyDiv w:val="1"/>
      <w:marLeft w:val="0"/>
      <w:marRight w:val="0"/>
      <w:marTop w:val="0"/>
      <w:marBottom w:val="0"/>
      <w:divBdr>
        <w:top w:val="none" w:sz="0" w:space="0" w:color="auto"/>
        <w:left w:val="none" w:sz="0" w:space="0" w:color="auto"/>
        <w:bottom w:val="none" w:sz="0" w:space="0" w:color="auto"/>
        <w:right w:val="none" w:sz="0" w:space="0" w:color="auto"/>
      </w:divBdr>
    </w:div>
    <w:div w:id="169891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gle/g4mvFHctwKGGdvh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PROMISE ISRAEL</dc:creator>
  <cp:keywords/>
  <dc:description/>
  <cp:lastModifiedBy>PROMISE ISRAEL</cp:lastModifiedBy>
  <cp:revision>12</cp:revision>
  <cp:lastPrinted>2020-01-27T10:38:00Z</cp:lastPrinted>
  <dcterms:created xsi:type="dcterms:W3CDTF">2020-01-27T13:14:00Z</dcterms:created>
  <dcterms:modified xsi:type="dcterms:W3CDTF">2020-04-23T11:34:00Z</dcterms:modified>
</cp:coreProperties>
</file>